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Style w:val="13"/>
          <w:rFonts w:asciiTheme="minorEastAsia" w:hAnsiTheme="minorEastAsia"/>
          <w:b w:val="0"/>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Style w:val="13"/>
          <w:rFonts w:asciiTheme="majorEastAsia" w:hAnsiTheme="majorEastAsia" w:eastAsiaTheme="majorEastAsia"/>
          <w:sz w:val="28"/>
          <w:szCs w:val="28"/>
        </w:rPr>
      </w:pPr>
      <w:r>
        <w:rPr>
          <w:rStyle w:val="13"/>
          <w:rFonts w:asciiTheme="majorEastAsia" w:hAnsiTheme="majorEastAsia" w:eastAsiaTheme="majorEastAsia"/>
          <w:sz w:val="28"/>
          <w:szCs w:val="28"/>
        </w:rPr>
        <w:t>新疆大学科</w:t>
      </w:r>
      <w:r>
        <w:rPr>
          <w:rStyle w:val="13"/>
          <w:rFonts w:hint="eastAsia" w:asciiTheme="majorEastAsia" w:hAnsiTheme="majorEastAsia" w:eastAsiaTheme="majorEastAsia"/>
          <w:sz w:val="28"/>
          <w:szCs w:val="28"/>
          <w:lang w:val="en-US" w:eastAsia="zh-CN"/>
        </w:rPr>
        <w:t>学</w:t>
      </w:r>
      <w:r>
        <w:rPr>
          <w:rStyle w:val="13"/>
          <w:rFonts w:asciiTheme="majorEastAsia" w:hAnsiTheme="majorEastAsia" w:eastAsiaTheme="majorEastAsia"/>
          <w:sz w:val="28"/>
          <w:szCs w:val="28"/>
        </w:rPr>
        <w:t>技</w:t>
      </w:r>
      <w:r>
        <w:rPr>
          <w:rStyle w:val="13"/>
          <w:rFonts w:hint="eastAsia" w:asciiTheme="majorEastAsia" w:hAnsiTheme="majorEastAsia" w:eastAsiaTheme="majorEastAsia"/>
          <w:sz w:val="28"/>
          <w:szCs w:val="28"/>
          <w:lang w:val="en-US" w:eastAsia="zh-CN"/>
        </w:rPr>
        <w:t>术</w:t>
      </w:r>
      <w:r>
        <w:rPr>
          <w:rStyle w:val="13"/>
          <w:rFonts w:asciiTheme="majorEastAsia" w:hAnsiTheme="majorEastAsia" w:eastAsiaTheme="majorEastAsia"/>
          <w:sz w:val="28"/>
          <w:szCs w:val="28"/>
        </w:rPr>
        <w:t>学院201</w:t>
      </w:r>
      <w:r>
        <w:rPr>
          <w:rStyle w:val="13"/>
          <w:rFonts w:hint="eastAsia" w:asciiTheme="majorEastAsia" w:hAnsiTheme="majorEastAsia" w:eastAsiaTheme="majorEastAsia"/>
          <w:sz w:val="28"/>
          <w:szCs w:val="28"/>
          <w:lang w:val="en-US" w:eastAsia="zh-CN"/>
        </w:rPr>
        <w:t>8</w:t>
      </w:r>
      <w:r>
        <w:rPr>
          <w:rStyle w:val="13"/>
          <w:rFonts w:asciiTheme="majorEastAsia" w:hAnsiTheme="majorEastAsia" w:eastAsiaTheme="majorEastAsia"/>
          <w:sz w:val="28"/>
          <w:szCs w:val="28"/>
        </w:rPr>
        <w:t>年</w:t>
      </w:r>
      <w:r>
        <w:rPr>
          <w:rStyle w:val="13"/>
          <w:rFonts w:hint="eastAsia" w:asciiTheme="majorEastAsia" w:hAnsiTheme="majorEastAsia" w:eastAsiaTheme="majorEastAsia"/>
          <w:sz w:val="28"/>
          <w:szCs w:val="28"/>
          <w:lang w:eastAsia="zh-CN"/>
        </w:rPr>
        <w:t>春</w:t>
      </w:r>
      <w:r>
        <w:rPr>
          <w:rStyle w:val="13"/>
          <w:rFonts w:asciiTheme="majorEastAsia" w:hAnsiTheme="majorEastAsia" w:eastAsiaTheme="majorEastAsia"/>
          <w:sz w:val="28"/>
          <w:szCs w:val="28"/>
        </w:rPr>
        <w:t>季公开招聘</w:t>
      </w:r>
      <w:r>
        <w:rPr>
          <w:rStyle w:val="13"/>
          <w:rFonts w:hint="eastAsia" w:asciiTheme="majorEastAsia" w:hAnsiTheme="majorEastAsia" w:eastAsiaTheme="majorEastAsia"/>
          <w:sz w:val="28"/>
          <w:szCs w:val="28"/>
          <w:lang w:val="en-US" w:eastAsia="zh-CN"/>
        </w:rPr>
        <w:t>工作人员</w:t>
      </w:r>
      <w:r>
        <w:rPr>
          <w:rStyle w:val="13"/>
          <w:rFonts w:asciiTheme="majorEastAsia" w:hAnsiTheme="majorEastAsia" w:eastAsiaTheme="majorEastAsia"/>
          <w:sz w:val="28"/>
          <w:szCs w:val="28"/>
        </w:rPr>
        <w:t>简章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Style w:val="13"/>
          <w:rFonts w:asciiTheme="majorEastAsia" w:hAnsiTheme="majorEastAsia" w:eastAsiaTheme="majorEastAsia"/>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both"/>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为深入贯彻第四次全国对口支援新疆工作会议和《中共中央、国务院关于推进新疆跨越式发展和长治久安的意见》精神，主动适应“一带一路”新疆核心区建设以及阿克苏和南疆地区对人才的需求，新疆大学科学技术学院</w:t>
      </w:r>
      <w:r>
        <w:rPr>
          <w:rFonts w:hint="eastAsia" w:cs="宋体" w:asciiTheme="minorEastAsia" w:hAnsiTheme="minorEastAsia"/>
          <w:sz w:val="24"/>
          <w:szCs w:val="24"/>
          <w:lang w:val="en-US" w:eastAsia="zh-CN"/>
        </w:rPr>
        <w:t>新</w:t>
      </w:r>
      <w:r>
        <w:rPr>
          <w:rFonts w:hint="eastAsia" w:cs="宋体" w:asciiTheme="minorEastAsia" w:hAnsiTheme="minorEastAsia"/>
          <w:sz w:val="24"/>
          <w:szCs w:val="24"/>
        </w:rPr>
        <w:t>校区</w:t>
      </w:r>
      <w:r>
        <w:rPr>
          <w:rFonts w:hint="eastAsia" w:cs="宋体" w:asciiTheme="minorEastAsia" w:hAnsiTheme="minorEastAsia"/>
          <w:sz w:val="24"/>
          <w:szCs w:val="24"/>
          <w:lang w:val="en-US" w:eastAsia="zh-CN"/>
        </w:rPr>
        <w:t>于2015年规划建设坐落在阿克苏市</w:t>
      </w:r>
      <w:r>
        <w:rPr>
          <w:rFonts w:hint="eastAsia" w:cs="宋体" w:asciiTheme="minorEastAsia" w:hAnsiTheme="minorEastAsia"/>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both"/>
        <w:textAlignment w:val="auto"/>
        <w:outlineLvl w:val="9"/>
        <w:rPr>
          <w:rFonts w:cs="宋体" w:asciiTheme="minorEastAsia" w:hAnsiTheme="minorEastAsia"/>
          <w:kern w:val="0"/>
          <w:sz w:val="24"/>
          <w:szCs w:val="24"/>
          <w:u w:val="none"/>
        </w:rPr>
      </w:pPr>
      <w:r>
        <w:rPr>
          <w:rFonts w:hint="eastAsia" w:cs="仿宋_GB2312" w:asciiTheme="minorEastAsia" w:hAnsiTheme="minorEastAsia"/>
          <w:sz w:val="24"/>
          <w:szCs w:val="24"/>
        </w:rPr>
        <w:t>新疆大学科学技术学院现校址位于</w:t>
      </w:r>
      <w:r>
        <w:rPr>
          <w:rFonts w:hint="eastAsia" w:cs="仿宋_GB2312" w:asciiTheme="minorEastAsia" w:hAnsiTheme="minorEastAsia"/>
          <w:sz w:val="24"/>
          <w:szCs w:val="24"/>
          <w:u w:val="none"/>
        </w:rPr>
        <w:t>阿克苏地区温宿县新城区学府路1号，校园占地面积2856亩，规划建筑面积68.7万平方米，分三期建设，一期占地面积2300亩</w:t>
      </w:r>
      <w:r>
        <w:rPr>
          <w:rFonts w:hint="eastAsia" w:cs="仿宋_GB2312" w:asciiTheme="minorEastAsia" w:hAnsiTheme="minorEastAsia"/>
          <w:sz w:val="24"/>
          <w:szCs w:val="24"/>
          <w:u w:val="none"/>
          <w:lang w:eastAsia="zh-CN"/>
        </w:rPr>
        <w:t>，</w:t>
      </w:r>
      <w:r>
        <w:rPr>
          <w:rFonts w:hint="eastAsia" w:cs="仿宋_GB2312" w:asciiTheme="minorEastAsia" w:hAnsiTheme="minorEastAsia"/>
          <w:sz w:val="24"/>
          <w:szCs w:val="24"/>
          <w:u w:val="none"/>
          <w:lang w:val="en-US" w:eastAsia="zh-CN"/>
        </w:rPr>
        <w:t>建设于2015年完成</w:t>
      </w:r>
      <w:r>
        <w:rPr>
          <w:rFonts w:hint="eastAsia" w:cs="仿宋_GB2312" w:asciiTheme="minorEastAsia" w:hAnsiTheme="minorEastAsia"/>
          <w:sz w:val="24"/>
          <w:szCs w:val="24"/>
          <w:u w:val="none"/>
          <w:lang w:eastAsia="zh-CN"/>
        </w:rPr>
        <w:t>，</w:t>
      </w:r>
      <w:r>
        <w:rPr>
          <w:rFonts w:hint="eastAsia" w:cs="仿宋_GB2312" w:asciiTheme="minorEastAsia" w:hAnsiTheme="minorEastAsia"/>
          <w:sz w:val="24"/>
          <w:szCs w:val="24"/>
          <w:u w:val="none"/>
        </w:rPr>
        <w:t>建筑面积近33万平方米，共投入建设资金15亿元。新</w:t>
      </w:r>
      <w:r>
        <w:rPr>
          <w:rFonts w:hint="eastAsia" w:cs="宋体" w:asciiTheme="minorEastAsia" w:hAnsiTheme="minorEastAsia"/>
          <w:sz w:val="24"/>
          <w:szCs w:val="24"/>
          <w:u w:val="none"/>
        </w:rPr>
        <w:t>校区校园环境优美，教学和生活设施齐全，拥有现代化机房、语音室、多媒体教室、各专业实验室、图书馆、室内外体育馆等设施，能基本满足一期规划8000人的教学、生活需要。</w:t>
      </w:r>
      <w:r>
        <w:rPr>
          <w:rFonts w:hint="eastAsia" w:cs="宋体" w:asciiTheme="minorEastAsia" w:hAnsiTheme="minorEastAsia"/>
          <w:sz w:val="24"/>
          <w:szCs w:val="24"/>
          <w:u w:val="none"/>
          <w:lang w:val="en-US" w:eastAsia="zh-CN"/>
        </w:rPr>
        <w:t>学院大力加强内涵建设，投入3600余万元建设智慧化校园；近3500万元配置教学和实验实训设备仪器；1533万元配置图书及信息资料，采购图书20万册，电子图书53万册；1700余万元配置办公、教学、生活设施，投入7500万元采购实验设备。</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20"/>
        <w:jc w:val="both"/>
        <w:textAlignment w:val="auto"/>
        <w:outlineLvl w:val="9"/>
        <w:rPr>
          <w:rFonts w:cs="宋体" w:asciiTheme="minorEastAsia" w:hAnsiTheme="minorEastAsia"/>
          <w:kern w:val="0"/>
          <w:sz w:val="24"/>
          <w:szCs w:val="24"/>
          <w:lang w:val="en-US"/>
        </w:rPr>
      </w:pPr>
      <w:r>
        <w:rPr>
          <w:rFonts w:hint="eastAsia" w:cs="仿宋_GB2312" w:asciiTheme="minorEastAsia" w:hAnsiTheme="minorEastAsia"/>
          <w:sz w:val="24"/>
          <w:szCs w:val="24"/>
        </w:rPr>
        <w:t>新疆大学科学技术学院现有工学、经济学、管理学、文学和法学五大学科体系，下设电气工程及其自动化、</w:t>
      </w:r>
      <w:r>
        <w:rPr>
          <w:rFonts w:hint="eastAsia" w:cs="仿宋_GB2312" w:asciiTheme="minorEastAsia" w:hAnsiTheme="minorEastAsia"/>
          <w:sz w:val="24"/>
          <w:szCs w:val="24"/>
          <w:lang w:val="en-US" w:eastAsia="zh-CN"/>
        </w:rPr>
        <w:t>机械设计制造及其自动化、过程设备与控制工程、土木工程、物流工程、物流管理、通信工程、计算机科学与技术、</w:t>
      </w:r>
      <w:r>
        <w:rPr>
          <w:rFonts w:hint="eastAsia" w:cs="仿宋_GB2312" w:asciiTheme="minorEastAsia" w:hAnsiTheme="minorEastAsia"/>
          <w:sz w:val="24"/>
          <w:szCs w:val="24"/>
        </w:rPr>
        <w:t>金融学、</w:t>
      </w:r>
      <w:r>
        <w:rPr>
          <w:rFonts w:hint="eastAsia" w:cs="仿宋_GB2312" w:asciiTheme="minorEastAsia" w:hAnsiTheme="minorEastAsia"/>
          <w:sz w:val="24"/>
          <w:szCs w:val="24"/>
          <w:lang w:val="en-US" w:eastAsia="zh-CN"/>
        </w:rPr>
        <w:t>国际经济与贸易、</w:t>
      </w:r>
      <w:r>
        <w:rPr>
          <w:rFonts w:hint="eastAsia" w:cs="仿宋_GB2312" w:asciiTheme="minorEastAsia" w:hAnsiTheme="minorEastAsia"/>
          <w:sz w:val="24"/>
          <w:szCs w:val="24"/>
        </w:rPr>
        <w:t>工商管理、</w:t>
      </w:r>
      <w:r>
        <w:rPr>
          <w:rFonts w:hint="eastAsia" w:cs="仿宋_GB2312" w:asciiTheme="minorEastAsia" w:hAnsiTheme="minorEastAsia"/>
          <w:sz w:val="24"/>
          <w:szCs w:val="24"/>
          <w:lang w:val="en-US" w:eastAsia="zh-CN"/>
        </w:rPr>
        <w:t>市场营销、信息管理与信息系统、旅游管理、英语、汉语言</w:t>
      </w:r>
      <w:r>
        <w:rPr>
          <w:rFonts w:hint="eastAsia" w:cs="仿宋_GB2312" w:asciiTheme="minorEastAsia" w:hAnsiTheme="minorEastAsia"/>
          <w:sz w:val="24"/>
          <w:szCs w:val="24"/>
        </w:rPr>
        <w:t>和中国少数民族语言文学（维语）</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法学</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俄语、能源化学工程、软件工程、数字媒体技术、食品营养与检测教育、社会工作共24</w:t>
      </w:r>
      <w:r>
        <w:rPr>
          <w:rFonts w:hint="eastAsia" w:cs="仿宋_GB2312" w:asciiTheme="minorEastAsia" w:hAnsiTheme="minorEastAsia"/>
          <w:sz w:val="24"/>
          <w:szCs w:val="24"/>
        </w:rPr>
        <w:t>个专业。</w:t>
      </w:r>
      <w:r>
        <w:rPr>
          <w:rFonts w:hint="eastAsia" w:cs="仿宋_GB2312" w:asciiTheme="minorEastAsia" w:hAnsiTheme="minorEastAsia"/>
          <w:sz w:val="24"/>
          <w:szCs w:val="24"/>
          <w:lang w:val="en-US" w:eastAsia="zh-CN"/>
        </w:rPr>
        <w:t>现有在校生六千余人，教职工近五百名，其中有高层次人才104人，教授35人，副教授107人；博士84人，硕士274人。近年来，学院学生在大学生英语竞赛、周培源大学生力学竞赛、大学生会计信息化技能大赛、大学生数学建模大赛等各类全国大赛中获奖，其中获国家级奖项86个、省部级奖项111人、校级奖项134人。</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为进一步做好人才储备，吸引优秀人才为新疆阿克苏地区高等教育贡献聪明才智，新疆大学科学技术学院阿克苏校区决定面向社会公开招聘</w:t>
      </w:r>
      <w:r>
        <w:rPr>
          <w:rFonts w:hint="eastAsia" w:cs="宋体" w:asciiTheme="minorEastAsia" w:hAnsiTheme="minorEastAsia"/>
          <w:sz w:val="24"/>
          <w:szCs w:val="24"/>
          <w:lang w:val="en-US" w:eastAsia="zh-CN"/>
        </w:rPr>
        <w:t>工作人员</w:t>
      </w:r>
      <w:r>
        <w:rPr>
          <w:rFonts w:hint="eastAsia" w:cs="宋体" w:asciiTheme="minorEastAsia" w:hAnsiTheme="minorEastAsia"/>
          <w:sz w:val="24"/>
          <w:szCs w:val="24"/>
        </w:rPr>
        <w:t>，具体事宜如下：</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b/>
          <w:bCs/>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b/>
          <w:bCs/>
          <w:sz w:val="24"/>
          <w:szCs w:val="24"/>
        </w:rPr>
        <w:t>一、招聘对象和条件：</w:t>
      </w:r>
    </w:p>
    <w:p>
      <w:pPr>
        <w:keepNext w:val="0"/>
        <w:keepLines w:val="0"/>
        <w:pageBreakBefore w:val="0"/>
        <w:widowControl/>
        <w:tabs>
          <w:tab w:val="left" w:pos="9845"/>
        </w:tabs>
        <w:kinsoku/>
        <w:wordWrap/>
        <w:overflowPunct/>
        <w:topLinePunct w:val="0"/>
        <w:autoSpaceDE/>
        <w:autoSpaceDN/>
        <w:bidi w:val="0"/>
        <w:adjustRightInd/>
        <w:snapToGrid/>
        <w:spacing w:beforeAutospacing="0" w:afterAutospacing="0" w:line="420" w:lineRule="exact"/>
        <w:ind w:left="0" w:leftChars="0" w:right="0" w:rightChars="0" w:firstLine="57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（一）具有中华人民共和国国籍；</w:t>
      </w:r>
      <w:r>
        <w:rPr>
          <w:rFonts w:hint="eastAsia" w:cs="宋体" w:asciiTheme="minorEastAsia" w:hAnsiTheme="minorEastAsia"/>
          <w:sz w:val="24"/>
          <w:szCs w:val="24"/>
          <w:lang w:eastAsia="zh-CN"/>
        </w:rPr>
        <w:tab/>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57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（二）遵守中华人民共和国宪法和法律；</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57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（三）拥护中国共产党的领导，热爱并忠诚于教育事业，具有良好的品行和适应教学岗位的身体条件；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564"/>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（四）副高及以上职称或全日制硕士研究生及以上学历毕业生。硕士研究生年龄要求为35岁以下(198</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年8月31日以后出生)；博士研究生年龄要求为40岁以下(197</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年8月31日以后出生)。</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（五）招聘岗位所需的专业及其他资格条件。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b/>
          <w:bCs/>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b/>
          <w:bCs/>
          <w:sz w:val="24"/>
          <w:szCs w:val="24"/>
        </w:rPr>
        <w:t>二、招聘岗位、数量和岗位要求：</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 xml:space="preserve">   本次招聘</w:t>
      </w:r>
      <w:r>
        <w:rPr>
          <w:rFonts w:hint="eastAsia" w:cs="宋体" w:asciiTheme="minorEastAsia" w:hAnsiTheme="minorEastAsia"/>
          <w:sz w:val="24"/>
          <w:szCs w:val="24"/>
          <w:lang w:val="en-US" w:eastAsia="zh-CN"/>
        </w:rPr>
        <w:t>工作人员52</w:t>
      </w:r>
      <w:r>
        <w:rPr>
          <w:rFonts w:hint="eastAsia" w:cs="宋体" w:asciiTheme="minorEastAsia" w:hAnsiTheme="minorEastAsia"/>
          <w:sz w:val="24"/>
          <w:szCs w:val="24"/>
        </w:rPr>
        <w:t>人。详见新疆大学科学技术学院201</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年</w:t>
      </w:r>
      <w:r>
        <w:rPr>
          <w:rFonts w:hint="eastAsia" w:cs="宋体" w:asciiTheme="minorEastAsia" w:hAnsiTheme="minorEastAsia"/>
          <w:sz w:val="24"/>
          <w:szCs w:val="24"/>
          <w:lang w:eastAsia="zh-CN"/>
        </w:rPr>
        <w:t>春</w:t>
      </w:r>
      <w:r>
        <w:rPr>
          <w:rFonts w:hint="eastAsia" w:cs="宋体" w:asciiTheme="minorEastAsia" w:hAnsiTheme="minorEastAsia"/>
          <w:sz w:val="24"/>
          <w:szCs w:val="24"/>
        </w:rPr>
        <w:t>季公开招聘</w:t>
      </w:r>
      <w:r>
        <w:rPr>
          <w:rFonts w:hint="eastAsia" w:cs="宋体" w:asciiTheme="minorEastAsia" w:hAnsiTheme="minorEastAsia"/>
          <w:sz w:val="24"/>
          <w:szCs w:val="24"/>
          <w:lang w:val="en-US" w:eastAsia="zh-CN"/>
        </w:rPr>
        <w:t>工作人员</w:t>
      </w:r>
      <w:r>
        <w:rPr>
          <w:rFonts w:hint="eastAsia" w:cs="宋体" w:asciiTheme="minorEastAsia" w:hAnsiTheme="minorEastAsia"/>
          <w:sz w:val="24"/>
          <w:szCs w:val="24"/>
        </w:rPr>
        <w:t>岗位计划表。</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b/>
          <w:bCs/>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b/>
          <w:bCs/>
          <w:sz w:val="24"/>
          <w:szCs w:val="24"/>
        </w:rPr>
        <w:t>三、招聘程序：</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（一）报名</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both"/>
        <w:textAlignment w:val="auto"/>
        <w:outlineLvl w:val="9"/>
        <w:rPr>
          <w:rFonts w:hint="eastAsia" w:cs="宋体" w:asciiTheme="minorEastAsia" w:hAnsiTheme="minorEastAsia"/>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1.应聘者通过电子邮件方式报名。应聘者须提供个人简历、学历学位证书、职称证书、资格证书、等级证书</w:t>
      </w:r>
      <w:r>
        <w:rPr>
          <w:rFonts w:hint="eastAsia" w:cs="宋体" w:asciiTheme="minorEastAsia" w:hAnsiTheme="minorEastAsia"/>
          <w:sz w:val="24"/>
          <w:szCs w:val="24"/>
          <w:lang w:val="en-US" w:eastAsia="zh-CN"/>
        </w:rPr>
        <w:t>等</w:t>
      </w:r>
      <w:r>
        <w:rPr>
          <w:rFonts w:hint="eastAsia" w:cs="宋体" w:asciiTheme="minorEastAsia" w:hAnsiTheme="minorEastAsia"/>
          <w:sz w:val="24"/>
          <w:szCs w:val="24"/>
        </w:rPr>
        <w:t>，应届毕业生需要提供毕业生推荐表。应聘者请将报名材料扫描后压缩打包，将邮件主题统一命名为：</w:t>
      </w:r>
      <w:r>
        <w:rPr>
          <w:rFonts w:hint="eastAsia" w:cs="宋体" w:asciiTheme="minorEastAsia" w:hAnsiTheme="minorEastAsia"/>
          <w:sz w:val="24"/>
          <w:szCs w:val="24"/>
          <w:lang w:val="en-US" w:eastAsia="zh-CN"/>
        </w:rPr>
        <w:t>应聘岗位名称</w:t>
      </w:r>
      <w:r>
        <w:rPr>
          <w:rFonts w:hint="eastAsia" w:cs="宋体" w:asciiTheme="minorEastAsia" w:hAnsiTheme="minorEastAsia"/>
          <w:sz w:val="24"/>
          <w:szCs w:val="24"/>
        </w:rPr>
        <w:t>—姓名（学位）—大学名称—</w:t>
      </w:r>
      <w:r>
        <w:rPr>
          <w:rFonts w:hint="eastAsia" w:cs="宋体" w:asciiTheme="minorEastAsia" w:hAnsiTheme="minorEastAsia"/>
          <w:sz w:val="24"/>
          <w:szCs w:val="24"/>
          <w:lang w:val="en-US" w:eastAsia="zh-CN"/>
        </w:rPr>
        <w:t>家庭现居地</w:t>
      </w:r>
      <w:r>
        <w:rPr>
          <w:rFonts w:hint="eastAsia" w:cs="宋体" w:asciiTheme="minorEastAsia" w:hAnsiTheme="minorEastAsia"/>
          <w:sz w:val="24"/>
          <w:szCs w:val="24"/>
        </w:rPr>
        <w:t>，例如：</w:t>
      </w:r>
      <w:r>
        <w:rPr>
          <w:rFonts w:hint="eastAsia" w:cs="宋体" w:asciiTheme="minorEastAsia" w:hAnsiTheme="minorEastAsia"/>
          <w:sz w:val="24"/>
          <w:szCs w:val="24"/>
          <w:lang w:val="en-US" w:eastAsia="zh-CN"/>
        </w:rPr>
        <w:t>辅导员</w:t>
      </w:r>
      <w:r>
        <w:rPr>
          <w:rFonts w:hint="eastAsia" w:cs="宋体" w:asciiTheme="minorEastAsia" w:hAnsiTheme="minorEastAsia"/>
          <w:sz w:val="24"/>
          <w:szCs w:val="24"/>
        </w:rPr>
        <w:t>-张三（</w:t>
      </w:r>
      <w:r>
        <w:rPr>
          <w:rFonts w:hint="eastAsia" w:cs="宋体" w:asciiTheme="minorEastAsia" w:hAnsiTheme="minorEastAsia"/>
          <w:sz w:val="24"/>
          <w:szCs w:val="24"/>
          <w:lang w:val="en-US" w:eastAsia="zh-CN"/>
        </w:rPr>
        <w:t>硕</w:t>
      </w:r>
      <w:r>
        <w:rPr>
          <w:rFonts w:hint="eastAsia" w:cs="宋体" w:asciiTheme="minorEastAsia" w:hAnsiTheme="minorEastAsia"/>
          <w:sz w:val="24"/>
          <w:szCs w:val="24"/>
        </w:rPr>
        <w:t>士）—</w:t>
      </w:r>
      <w:r>
        <w:rPr>
          <w:rFonts w:hint="eastAsia" w:cs="宋体" w:asciiTheme="minorEastAsia" w:hAnsiTheme="minorEastAsia"/>
          <w:sz w:val="24"/>
          <w:szCs w:val="24"/>
          <w:lang w:val="en-US" w:eastAsia="zh-CN"/>
        </w:rPr>
        <w:t>新疆</w:t>
      </w:r>
      <w:r>
        <w:rPr>
          <w:rFonts w:hint="eastAsia" w:cs="宋体" w:asciiTheme="minorEastAsia" w:hAnsiTheme="minorEastAsia"/>
          <w:sz w:val="24"/>
          <w:szCs w:val="24"/>
        </w:rPr>
        <w:t>大学—</w:t>
      </w:r>
      <w:r>
        <w:rPr>
          <w:rFonts w:hint="eastAsia" w:cs="宋体" w:asciiTheme="minorEastAsia" w:hAnsiTheme="minorEastAsia"/>
          <w:sz w:val="24"/>
          <w:szCs w:val="24"/>
          <w:lang w:val="en-US" w:eastAsia="zh-CN"/>
        </w:rPr>
        <w:t>新疆乌鲁木齐</w:t>
      </w:r>
      <w:r>
        <w:rPr>
          <w:rFonts w:hint="eastAsia" w:cs="宋体" w:asciiTheme="minorEastAsia" w:hAnsiTheme="minorEastAsia"/>
          <w:sz w:val="24"/>
          <w:szCs w:val="24"/>
        </w:rPr>
        <w:t>，一并发送到指定的报名邮箱，报名表中须留下准确联系方式以便及时通知有关事宜。应聘者提交的全部证件、证明材料原件在</w:t>
      </w:r>
      <w:r>
        <w:rPr>
          <w:rFonts w:hint="eastAsia" w:cs="宋体" w:asciiTheme="minorEastAsia" w:hAnsiTheme="minorEastAsia"/>
          <w:sz w:val="24"/>
          <w:szCs w:val="24"/>
          <w:lang w:val="en-US" w:eastAsia="zh-CN"/>
        </w:rPr>
        <w:t>后期</w:t>
      </w:r>
      <w:r>
        <w:rPr>
          <w:rFonts w:hint="eastAsia" w:cs="宋体" w:asciiTheme="minorEastAsia" w:hAnsiTheme="minorEastAsia"/>
          <w:sz w:val="24"/>
          <w:szCs w:val="24"/>
        </w:rPr>
        <w:t>复审时需提交复核，具体时间及安排另行通知。</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2.现场报名：新疆大学科学技术学院将组织专人赴现场进行招聘，应聘人员可关注相关高校网站，按时到现场报名。</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（二）简历初审</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506" w:firstLineChars="211"/>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 xml:space="preserve">根据应聘人员简历情况进行初审。初审合格后，通知具体事宜。 </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left"/>
        <w:textAlignment w:val="auto"/>
        <w:outlineLvl w:val="9"/>
        <w:rPr>
          <w:rFonts w:hint="eastAsia" w:cs="宋体" w:asciiTheme="minorEastAsia" w:hAnsiTheme="minorEastAsia"/>
          <w:sz w:val="24"/>
          <w:szCs w:val="24"/>
        </w:rPr>
      </w:pPr>
      <w:r>
        <w:rPr>
          <w:rFonts w:hint="eastAsia" w:cs="宋体" w:asciiTheme="minorEastAsia" w:hAnsiTheme="minorEastAsia"/>
          <w:sz w:val="24"/>
          <w:szCs w:val="24"/>
        </w:rPr>
        <w:t>（三）面试及考核</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新疆大学科学技术学院将根据报名情况，核实应聘人员提供的相关证件，并有学院组织相关学科专业具有高级职称的教师对符合条件人员进行面试或考核，</w:t>
      </w:r>
      <w:r>
        <w:rPr>
          <w:rFonts w:hint="eastAsia" w:cs="宋体" w:asciiTheme="minorEastAsia" w:hAnsiTheme="minorEastAsia"/>
          <w:sz w:val="24"/>
          <w:szCs w:val="24"/>
          <w:lang w:val="en-US" w:eastAsia="zh-CN"/>
        </w:rPr>
        <w:t>专任教师岗位参加试讲同时进行面试，非专任教师岗位</w:t>
      </w:r>
      <w:r>
        <w:rPr>
          <w:rFonts w:hint="eastAsia" w:cs="宋体" w:asciiTheme="minorEastAsia" w:hAnsiTheme="minorEastAsia"/>
          <w:sz w:val="24"/>
          <w:szCs w:val="24"/>
        </w:rPr>
        <w:t>通过</w:t>
      </w:r>
      <w:r>
        <w:rPr>
          <w:rFonts w:hint="eastAsia" w:cs="宋体" w:asciiTheme="minorEastAsia" w:hAnsiTheme="minorEastAsia"/>
          <w:sz w:val="24"/>
          <w:szCs w:val="24"/>
          <w:lang w:val="en-US" w:eastAsia="zh-CN"/>
        </w:rPr>
        <w:t>笔</w:t>
      </w:r>
      <w:r>
        <w:rPr>
          <w:rFonts w:hint="eastAsia" w:cs="宋体" w:asciiTheme="minorEastAsia" w:hAnsiTheme="minorEastAsia"/>
          <w:sz w:val="24"/>
          <w:szCs w:val="24"/>
        </w:rPr>
        <w:t>试</w:t>
      </w:r>
      <w:r>
        <w:rPr>
          <w:rFonts w:hint="eastAsia" w:cs="宋体" w:asciiTheme="minorEastAsia" w:hAnsiTheme="minorEastAsia"/>
          <w:sz w:val="24"/>
          <w:szCs w:val="24"/>
          <w:lang w:val="en-US" w:eastAsia="zh-CN"/>
        </w:rPr>
        <w:t>和面试，最终</w:t>
      </w:r>
      <w:r>
        <w:rPr>
          <w:rFonts w:hint="eastAsia" w:cs="宋体" w:asciiTheme="minorEastAsia" w:hAnsiTheme="minorEastAsia"/>
          <w:sz w:val="24"/>
          <w:szCs w:val="24"/>
        </w:rPr>
        <w:t>确定为拟录用人选。</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（四）审批及待遇</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80" w:firstLineChars="20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 xml:space="preserve">拟录用的人员，自报到之日起，给予12个月的试用期（其中前2个月为见习期）。见习合格，办理事业单位入编手续。试用期满，经考核合格者，纳入自治区财政统发，待遇根据阿克苏校区优秀人才引进暂行办法执行。引进人员定岗后，实行聘用制管理，与新疆大学科学技术学院阿克苏校区签订聘用合同，首次聘期为5年。 </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58" w:firstLineChars="190"/>
        <w:jc w:val="left"/>
        <w:textAlignment w:val="auto"/>
        <w:outlineLvl w:val="9"/>
        <w:rPr>
          <w:rFonts w:cs="宋体" w:asciiTheme="minorEastAsia" w:hAnsiTheme="minorEastAsia"/>
          <w:b/>
          <w:bCs/>
          <w:kern w:val="0"/>
          <w:sz w:val="24"/>
          <w:szCs w:val="24"/>
        </w:rPr>
      </w:pPr>
      <w:r>
        <w:rPr>
          <w:rFonts w:hint="eastAsia" w:cs="宋体" w:asciiTheme="minorEastAsia" w:hAnsiTheme="minorEastAsia"/>
          <w:b/>
          <w:bCs/>
          <w:sz w:val="24"/>
          <w:szCs w:val="24"/>
        </w:rPr>
        <w:t>四、注意事项：</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360" w:firstLineChars="15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（一）应聘人员应确保所提供的证件或证明材料真实有效。</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360" w:firstLineChars="15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（二）应聘人员须保持通讯畅通，以便及时通知办理相关手续。</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360" w:firstLineChars="15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（三）凡提供虚假信息、伪造相关材料者，一经发现，立即取消应聘资格，已办理录用手续者取消录用，本人承担由此产生的一切后果。</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jc w:val="left"/>
        <w:textAlignment w:val="auto"/>
        <w:outlineLvl w:val="9"/>
        <w:rPr>
          <w:rFonts w:cs="宋体" w:asciiTheme="minorEastAsia" w:hAnsiTheme="minorEastAsia"/>
          <w:sz w:val="24"/>
          <w:szCs w:val="24"/>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b/>
          <w:bCs/>
          <w:sz w:val="24"/>
          <w:szCs w:val="24"/>
        </w:rPr>
        <w:t>五、本简章由新疆大学科学技术学院阿克苏校区负责解释。</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720" w:firstLineChars="300"/>
        <w:jc w:val="left"/>
        <w:textAlignment w:val="auto"/>
        <w:outlineLvl w:val="9"/>
        <w:rPr>
          <w:rFonts w:cs="宋体" w:asciiTheme="minorEastAsia" w:hAnsiTheme="minorEastAsia"/>
          <w:kern w:val="0"/>
          <w:sz w:val="24"/>
          <w:szCs w:val="24"/>
        </w:rPr>
      </w:pPr>
      <w:r>
        <w:rPr>
          <w:rFonts w:hint="eastAsia" w:cs="宋体" w:asciiTheme="minorEastAsia" w:hAnsiTheme="minorEastAsia"/>
          <w:sz w:val="24"/>
          <w:szCs w:val="24"/>
        </w:rPr>
        <w:t>联系人：</w:t>
      </w:r>
      <w:r>
        <w:rPr>
          <w:rFonts w:hint="eastAsia" w:cs="宋体" w:asciiTheme="minorEastAsia" w:hAnsiTheme="minorEastAsia"/>
          <w:sz w:val="24"/>
          <w:szCs w:val="24"/>
          <w:lang w:eastAsia="zh-CN"/>
        </w:rPr>
        <w:t>刘</w:t>
      </w:r>
      <w:r>
        <w:rPr>
          <w:rFonts w:hint="eastAsia" w:cs="宋体" w:asciiTheme="minorEastAsia" w:hAnsiTheme="minorEastAsia"/>
          <w:color w:val="FF0000"/>
          <w:sz w:val="24"/>
          <w:szCs w:val="24"/>
          <w:lang w:val="en-US" w:eastAsia="zh-CN"/>
        </w:rPr>
        <w:t xml:space="preserve">老师 </w:t>
      </w:r>
      <w:r>
        <w:rPr>
          <w:rFonts w:hint="eastAsia" w:cs="宋体" w:asciiTheme="minorEastAsia" w:hAnsiTheme="minorEastAsia"/>
          <w:sz w:val="24"/>
          <w:szCs w:val="24"/>
          <w:lang w:val="en-US" w:eastAsia="zh-CN"/>
        </w:rPr>
        <w:t xml:space="preserve">      联系电话：0997-2205</w:t>
      </w:r>
      <w:r>
        <w:rPr>
          <w:rFonts w:hint="eastAsia" w:cs="宋体" w:asciiTheme="minorEastAsia" w:hAnsiTheme="minorEastAsia"/>
          <w:color w:val="FF0000"/>
          <w:sz w:val="24"/>
          <w:szCs w:val="24"/>
          <w:lang w:val="en-US" w:eastAsia="zh-CN"/>
        </w:rPr>
        <w:t>029、15003066652</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720" w:firstLineChars="300"/>
        <w:jc w:val="left"/>
        <w:textAlignment w:val="auto"/>
        <w:outlineLvl w:val="9"/>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电子邮箱：xjisteduzp@foxmail.com</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720" w:firstLineChars="300"/>
        <w:jc w:val="left"/>
        <w:textAlignment w:val="auto"/>
        <w:outlineLvl w:val="9"/>
        <w:rPr>
          <w:rFonts w:hint="eastAsia" w:cs="宋体" w:asciiTheme="minorEastAsia" w:hAnsiTheme="minorEastAsia"/>
          <w:sz w:val="24"/>
          <w:szCs w:val="24"/>
        </w:rPr>
      </w:pPr>
      <w:r>
        <w:rPr>
          <w:rFonts w:hint="eastAsia" w:cs="宋体" w:asciiTheme="minorEastAsia" w:hAnsiTheme="minorEastAsia"/>
          <w:sz w:val="24"/>
          <w:szCs w:val="24"/>
        </w:rPr>
        <w:t>附件</w:t>
      </w:r>
      <w:r>
        <w:rPr>
          <w:rFonts w:hint="eastAsia" w:cs="宋体" w:asciiTheme="minorEastAsia" w:hAnsiTheme="minorEastAsia"/>
          <w:sz w:val="24"/>
          <w:szCs w:val="24"/>
          <w:lang w:val="en-US" w:eastAsia="zh-CN"/>
        </w:rPr>
        <w:t>1</w:t>
      </w:r>
      <w:r>
        <w:rPr>
          <w:rFonts w:hint="eastAsia" w:cs="宋体" w:asciiTheme="minorEastAsia" w:hAnsiTheme="minorEastAsia"/>
          <w:sz w:val="24"/>
          <w:szCs w:val="24"/>
        </w:rPr>
        <w:t>：</w:t>
      </w:r>
      <w:r>
        <w:rPr>
          <w:rFonts w:cs="宋体" w:asciiTheme="minorEastAsia" w:hAnsiTheme="minorEastAsia"/>
          <w:color w:val="0000FF"/>
          <w:sz w:val="24"/>
          <w:szCs w:val="24"/>
        </w:rPr>
        <w:drawing>
          <wp:inline distT="0" distB="0" distL="0" distR="0">
            <wp:extent cx="150495" cy="150495"/>
            <wp:effectExtent l="0" t="0" r="1905" b="1905"/>
            <wp:docPr id="2" name="图片 1" descr="http://www.xjistedu.cn/ewebeditor/littlepage/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xjistedu.cn/ewebeditor/littlepage/Editor/sysimage/icon16/xls.gif"/>
                    <pic:cNvPicPr>
                      <a:picLocks noChangeAspect="1" noChangeArrowheads="1"/>
                    </pic:cNvPicPr>
                  </pic:nvPicPr>
                  <pic:blipFill>
                    <a:blip r:embed="rId4"/>
                    <a:srcRect/>
                    <a:stretch>
                      <a:fillRect/>
                    </a:stretch>
                  </pic:blipFill>
                  <pic:spPr>
                    <a:xfrm>
                      <a:off x="0" y="0"/>
                      <a:ext cx="150495" cy="150495"/>
                    </a:xfrm>
                    <a:prstGeom prst="rect">
                      <a:avLst/>
                    </a:prstGeom>
                    <a:noFill/>
                    <a:ln w="9525">
                      <a:noFill/>
                      <a:miter lim="800000"/>
                      <a:headEnd/>
                      <a:tailEnd/>
                    </a:ln>
                  </pic:spPr>
                </pic:pic>
              </a:graphicData>
            </a:graphic>
          </wp:inline>
        </w:drawing>
      </w:r>
      <w:r>
        <w:rPr>
          <w:rFonts w:hint="eastAsia" w:cs="宋体" w:asciiTheme="minorEastAsia" w:hAnsiTheme="minorEastAsia"/>
          <w:color w:val="auto"/>
          <w:sz w:val="24"/>
          <w:szCs w:val="24"/>
          <w:u w:val="none"/>
        </w:rPr>
        <w:fldChar w:fldCharType="begin"/>
      </w:r>
      <w:r>
        <w:rPr>
          <w:rFonts w:hint="eastAsia" w:cs="宋体" w:asciiTheme="minorEastAsia" w:hAnsiTheme="minorEastAsia"/>
          <w:color w:val="auto"/>
          <w:sz w:val="24"/>
          <w:szCs w:val="24"/>
          <w:u w:val="none"/>
        </w:rPr>
        <w:instrText xml:space="preserve"> HYPERLINK "新疆大学科学技术学院阿克苏校区2017年秋季公开招聘工作人员计划表.xls" </w:instrText>
      </w:r>
      <w:r>
        <w:rPr>
          <w:rFonts w:hint="eastAsia" w:cs="宋体" w:asciiTheme="minorEastAsia" w:hAnsiTheme="minorEastAsia"/>
          <w:color w:val="auto"/>
          <w:sz w:val="24"/>
          <w:szCs w:val="24"/>
          <w:u w:val="none"/>
        </w:rPr>
        <w:fldChar w:fldCharType="separate"/>
      </w:r>
      <w:r>
        <w:rPr>
          <w:rStyle w:val="7"/>
          <w:rFonts w:hint="eastAsia" w:cs="宋体" w:asciiTheme="minorEastAsia" w:hAnsiTheme="minorEastAsia"/>
          <w:sz w:val="24"/>
          <w:szCs w:val="24"/>
        </w:rPr>
        <w:t>新疆大学科学技术学院</w:t>
      </w:r>
      <w:r>
        <w:rPr>
          <w:rStyle w:val="7"/>
          <w:rFonts w:hint="eastAsia" w:cs="宋体" w:asciiTheme="minorEastAsia" w:hAnsiTheme="minorEastAsia"/>
          <w:sz w:val="24"/>
          <w:szCs w:val="24"/>
          <w:lang w:val="en-US" w:eastAsia="zh-CN"/>
        </w:rPr>
        <w:t>2018</w:t>
      </w:r>
      <w:r>
        <w:rPr>
          <w:rStyle w:val="7"/>
          <w:rFonts w:cs="宋体" w:asciiTheme="minorEastAsia" w:hAnsiTheme="minorEastAsia"/>
          <w:sz w:val="24"/>
          <w:szCs w:val="24"/>
        </w:rPr>
        <w:t>年</w:t>
      </w:r>
      <w:r>
        <w:rPr>
          <w:rStyle w:val="7"/>
          <w:rFonts w:hint="eastAsia" w:cs="宋体" w:asciiTheme="minorEastAsia" w:hAnsiTheme="minorEastAsia"/>
          <w:sz w:val="24"/>
          <w:szCs w:val="24"/>
          <w:lang w:eastAsia="zh-CN"/>
        </w:rPr>
        <w:t>春季</w:t>
      </w:r>
      <w:r>
        <w:rPr>
          <w:rStyle w:val="7"/>
          <w:rFonts w:cs="宋体" w:asciiTheme="minorEastAsia" w:hAnsiTheme="minorEastAsia"/>
          <w:sz w:val="24"/>
          <w:szCs w:val="24"/>
        </w:rPr>
        <w:t>公开招聘</w:t>
      </w:r>
      <w:r>
        <w:rPr>
          <w:rStyle w:val="7"/>
          <w:rFonts w:hint="eastAsia" w:cs="宋体" w:asciiTheme="minorEastAsia" w:hAnsiTheme="minorEastAsia"/>
          <w:sz w:val="24"/>
          <w:szCs w:val="24"/>
          <w:lang w:val="en-US" w:eastAsia="zh-CN"/>
        </w:rPr>
        <w:t>工作人员</w:t>
      </w:r>
      <w:r>
        <w:rPr>
          <w:rStyle w:val="7"/>
          <w:rFonts w:cs="宋体" w:asciiTheme="minorEastAsia" w:hAnsiTheme="minorEastAsia"/>
          <w:sz w:val="24"/>
          <w:szCs w:val="24"/>
        </w:rPr>
        <w:t>岗位计划表.xls</w:t>
      </w:r>
      <w:r>
        <w:rPr>
          <w:rStyle w:val="7"/>
          <w:rFonts w:hint="eastAsia" w:cs="宋体" w:asciiTheme="minorEastAsia" w:hAnsiTheme="minorEastAsia"/>
          <w:sz w:val="24"/>
          <w:szCs w:val="24"/>
        </w:rPr>
        <w:t xml:space="preserve"> </w:t>
      </w:r>
      <w:r>
        <w:rPr>
          <w:rFonts w:hint="eastAsia" w:cs="宋体" w:asciiTheme="minorEastAsia" w:hAnsiTheme="minorEastAsia"/>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1040" w:firstLineChars="4600"/>
        <w:jc w:val="left"/>
        <w:textAlignment w:val="auto"/>
        <w:rPr>
          <w:rFonts w:hint="eastAsia" w:cs="宋体" w:asciiTheme="minorEastAsia" w:hAnsiTheme="minorEastAsia"/>
          <w:sz w:val="24"/>
          <w:szCs w:val="24"/>
        </w:rPr>
      </w:pPr>
    </w:p>
    <w:p>
      <w:pPr>
        <w:keepNext w:val="0"/>
        <w:keepLines w:val="0"/>
        <w:pageBreakBefore w:val="0"/>
        <w:widowControl/>
        <w:kinsoku/>
        <w:wordWrap/>
        <w:overflowPunct/>
        <w:topLinePunct w:val="0"/>
        <w:autoSpaceDE/>
        <w:autoSpaceDN/>
        <w:bidi w:val="0"/>
        <w:adjustRightInd/>
        <w:snapToGrid/>
        <w:spacing w:line="420" w:lineRule="exact"/>
        <w:ind w:left="5506" w:leftChars="2622" w:right="0" w:rightChars="0" w:firstLine="5520" w:firstLineChars="2300"/>
        <w:jc w:val="left"/>
        <w:textAlignment w:val="auto"/>
        <w:rPr>
          <w:rFonts w:hint="eastAsia" w:cs="宋体" w:asciiTheme="minorEastAsia" w:hAnsiTheme="minorEastAsia"/>
          <w:sz w:val="24"/>
          <w:szCs w:val="24"/>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新疆大学科学技术学院</w:t>
      </w:r>
    </w:p>
    <w:p>
      <w:pPr>
        <w:keepNext w:val="0"/>
        <w:keepLines w:val="0"/>
        <w:pageBreakBefore w:val="0"/>
        <w:widowControl/>
        <w:kinsoku/>
        <w:wordWrap/>
        <w:overflowPunct/>
        <w:topLinePunct w:val="0"/>
        <w:autoSpaceDE/>
        <w:autoSpaceDN/>
        <w:bidi w:val="0"/>
        <w:adjustRightInd/>
        <w:snapToGrid/>
        <w:spacing w:line="420" w:lineRule="exact"/>
        <w:ind w:left="5985" w:leftChars="2850" w:right="0" w:rightChars="0" w:firstLine="5040" w:firstLineChars="2100"/>
        <w:jc w:val="left"/>
        <w:textAlignment w:val="auto"/>
        <w:rPr>
          <w:rFonts w:asciiTheme="minorEastAsia" w:hAnsiTheme="minorEastAsia"/>
          <w:sz w:val="24"/>
          <w:szCs w:val="24"/>
        </w:rPr>
      </w:pPr>
      <w:r>
        <w:rPr>
          <w:rFonts w:hint="eastAsia" w:cs="宋体" w:asciiTheme="minorEastAsia" w:hAnsiTheme="minorEastAsia"/>
          <w:sz w:val="24"/>
          <w:szCs w:val="24"/>
          <w:lang w:val="en-US" w:eastAsia="zh-CN"/>
        </w:rPr>
        <w:t xml:space="preserve"> </w:t>
      </w:r>
      <w:bookmarkStart w:id="0" w:name="_GoBack"/>
      <w:bookmarkEnd w:id="0"/>
      <w:r>
        <w:rPr>
          <w:rFonts w:hint="eastAsia" w:cs="宋体" w:asciiTheme="minorEastAsia" w:hAnsiTheme="minorEastAsia"/>
          <w:sz w:val="24"/>
          <w:szCs w:val="24"/>
          <w:lang w:val="en-US" w:eastAsia="zh-CN"/>
        </w:rPr>
        <w:t>2</w:t>
      </w:r>
      <w:r>
        <w:rPr>
          <w:rFonts w:hint="eastAsia" w:cs="宋体" w:asciiTheme="minorEastAsia" w:hAnsiTheme="minorEastAsia"/>
          <w:sz w:val="24"/>
          <w:szCs w:val="24"/>
        </w:rPr>
        <w:t>01</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 xml:space="preserve">日 </w:t>
      </w:r>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6A64"/>
    <w:rsid w:val="000D5951"/>
    <w:rsid w:val="00162C7D"/>
    <w:rsid w:val="0017412B"/>
    <w:rsid w:val="00314B9B"/>
    <w:rsid w:val="00405602"/>
    <w:rsid w:val="00511525"/>
    <w:rsid w:val="006041E3"/>
    <w:rsid w:val="00826CD2"/>
    <w:rsid w:val="00827E35"/>
    <w:rsid w:val="008A7858"/>
    <w:rsid w:val="00906E12"/>
    <w:rsid w:val="009D727C"/>
    <w:rsid w:val="00A337D1"/>
    <w:rsid w:val="00A7249F"/>
    <w:rsid w:val="00A961E2"/>
    <w:rsid w:val="00B8741B"/>
    <w:rsid w:val="00C32248"/>
    <w:rsid w:val="00CB45F0"/>
    <w:rsid w:val="00D37370"/>
    <w:rsid w:val="00D466C4"/>
    <w:rsid w:val="00D46A64"/>
    <w:rsid w:val="00DD14D1"/>
    <w:rsid w:val="00DF4F4E"/>
    <w:rsid w:val="00E32A20"/>
    <w:rsid w:val="00E542CB"/>
    <w:rsid w:val="00EB6B0A"/>
    <w:rsid w:val="012E07E2"/>
    <w:rsid w:val="02E435CE"/>
    <w:rsid w:val="065F6B15"/>
    <w:rsid w:val="06CC3A1D"/>
    <w:rsid w:val="09A8585C"/>
    <w:rsid w:val="0A3F363B"/>
    <w:rsid w:val="0AE21037"/>
    <w:rsid w:val="0AF1364A"/>
    <w:rsid w:val="0BF9669A"/>
    <w:rsid w:val="0C2A2469"/>
    <w:rsid w:val="0C7B6D72"/>
    <w:rsid w:val="0E5014F5"/>
    <w:rsid w:val="0F5D1781"/>
    <w:rsid w:val="10D56F9E"/>
    <w:rsid w:val="11811622"/>
    <w:rsid w:val="12816CE6"/>
    <w:rsid w:val="128D5DEE"/>
    <w:rsid w:val="1386481F"/>
    <w:rsid w:val="13BC4D4C"/>
    <w:rsid w:val="14805547"/>
    <w:rsid w:val="151E6DF8"/>
    <w:rsid w:val="168D0EC2"/>
    <w:rsid w:val="16DD2616"/>
    <w:rsid w:val="18354E25"/>
    <w:rsid w:val="18F5722E"/>
    <w:rsid w:val="19717F87"/>
    <w:rsid w:val="19EE4738"/>
    <w:rsid w:val="19FC7495"/>
    <w:rsid w:val="1AF87189"/>
    <w:rsid w:val="1B2C5CF1"/>
    <w:rsid w:val="1BC84ED6"/>
    <w:rsid w:val="1C5320AF"/>
    <w:rsid w:val="1C5B6EC1"/>
    <w:rsid w:val="1D5F140C"/>
    <w:rsid w:val="1D710594"/>
    <w:rsid w:val="1E333C79"/>
    <w:rsid w:val="1F784A04"/>
    <w:rsid w:val="1FC511D2"/>
    <w:rsid w:val="1FD17FC5"/>
    <w:rsid w:val="20070E12"/>
    <w:rsid w:val="203A3EB2"/>
    <w:rsid w:val="218F26AE"/>
    <w:rsid w:val="21CF1348"/>
    <w:rsid w:val="228410A7"/>
    <w:rsid w:val="237A6B29"/>
    <w:rsid w:val="23B9643E"/>
    <w:rsid w:val="26E07F96"/>
    <w:rsid w:val="28132FE6"/>
    <w:rsid w:val="281D6AFF"/>
    <w:rsid w:val="292D5229"/>
    <w:rsid w:val="293F6922"/>
    <w:rsid w:val="295A5BFC"/>
    <w:rsid w:val="2B2F22DB"/>
    <w:rsid w:val="2B572E4C"/>
    <w:rsid w:val="2E2318C0"/>
    <w:rsid w:val="2EC612D6"/>
    <w:rsid w:val="3074291A"/>
    <w:rsid w:val="329F180C"/>
    <w:rsid w:val="32DC6785"/>
    <w:rsid w:val="334C7383"/>
    <w:rsid w:val="345E48BB"/>
    <w:rsid w:val="346D730E"/>
    <w:rsid w:val="34C562A7"/>
    <w:rsid w:val="350B10C5"/>
    <w:rsid w:val="35315A8F"/>
    <w:rsid w:val="36E8205B"/>
    <w:rsid w:val="371D3A56"/>
    <w:rsid w:val="37936B2C"/>
    <w:rsid w:val="3A170F7A"/>
    <w:rsid w:val="3A9420D9"/>
    <w:rsid w:val="3B15118F"/>
    <w:rsid w:val="3B300ED3"/>
    <w:rsid w:val="3B324986"/>
    <w:rsid w:val="3B6F29DF"/>
    <w:rsid w:val="3BE70299"/>
    <w:rsid w:val="3C30453F"/>
    <w:rsid w:val="3C3F1304"/>
    <w:rsid w:val="3C603C81"/>
    <w:rsid w:val="3C735212"/>
    <w:rsid w:val="3E243107"/>
    <w:rsid w:val="3E5D56BD"/>
    <w:rsid w:val="3E8B5D2F"/>
    <w:rsid w:val="3EF11027"/>
    <w:rsid w:val="45E566CE"/>
    <w:rsid w:val="479917F6"/>
    <w:rsid w:val="47D57B83"/>
    <w:rsid w:val="481C083B"/>
    <w:rsid w:val="49831100"/>
    <w:rsid w:val="4A2956BD"/>
    <w:rsid w:val="4A2F6E8B"/>
    <w:rsid w:val="4A5948C9"/>
    <w:rsid w:val="4AC157EE"/>
    <w:rsid w:val="4CA50B15"/>
    <w:rsid w:val="4D567CE5"/>
    <w:rsid w:val="4E2B4FD6"/>
    <w:rsid w:val="50A37F4E"/>
    <w:rsid w:val="513657C5"/>
    <w:rsid w:val="51427E09"/>
    <w:rsid w:val="51880C23"/>
    <w:rsid w:val="52566A52"/>
    <w:rsid w:val="55F81C7D"/>
    <w:rsid w:val="55FC0C9B"/>
    <w:rsid w:val="56E4512F"/>
    <w:rsid w:val="56F85BAE"/>
    <w:rsid w:val="57027947"/>
    <w:rsid w:val="57EE459C"/>
    <w:rsid w:val="58617391"/>
    <w:rsid w:val="58AF187F"/>
    <w:rsid w:val="59526B1B"/>
    <w:rsid w:val="597A504D"/>
    <w:rsid w:val="5B065368"/>
    <w:rsid w:val="5B4D7A37"/>
    <w:rsid w:val="5C98068C"/>
    <w:rsid w:val="5D416251"/>
    <w:rsid w:val="5D5621EA"/>
    <w:rsid w:val="5D790511"/>
    <w:rsid w:val="5F9C3BF3"/>
    <w:rsid w:val="60E83768"/>
    <w:rsid w:val="614F54B1"/>
    <w:rsid w:val="625D0F78"/>
    <w:rsid w:val="62A030A4"/>
    <w:rsid w:val="63E65ADE"/>
    <w:rsid w:val="65D61E33"/>
    <w:rsid w:val="67102D9F"/>
    <w:rsid w:val="67BA2903"/>
    <w:rsid w:val="69223A2E"/>
    <w:rsid w:val="69BC677C"/>
    <w:rsid w:val="6D1F6267"/>
    <w:rsid w:val="6F4C1992"/>
    <w:rsid w:val="6F8C6582"/>
    <w:rsid w:val="72244FC8"/>
    <w:rsid w:val="757B310F"/>
    <w:rsid w:val="7613486E"/>
    <w:rsid w:val="767C59FD"/>
    <w:rsid w:val="77BE0E03"/>
    <w:rsid w:val="79482CCC"/>
    <w:rsid w:val="7CF30A74"/>
    <w:rsid w:val="7E1D1C94"/>
    <w:rsid w:val="7E5D3899"/>
    <w:rsid w:val="7EA81ED8"/>
    <w:rsid w:val="7EED7C46"/>
    <w:rsid w:val="7F546C5A"/>
    <w:rsid w:val="7FE5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批注框文本 Char"/>
    <w:basedOn w:val="6"/>
    <w:link w:val="3"/>
    <w:semiHidden/>
    <w:qFormat/>
    <w:uiPriority w:val="99"/>
    <w:rPr>
      <w:sz w:val="18"/>
      <w:szCs w:val="18"/>
    </w:rPr>
  </w:style>
  <w:style w:type="character" w:customStyle="1" w:styleId="13">
    <w:name w:val="style11"/>
    <w:basedOn w:val="6"/>
    <w:qFormat/>
    <w:uiPriority w:val="0"/>
    <w:rPr>
      <w:b/>
      <w:bCs/>
      <w:color w:val="000000"/>
      <w:sz w:val="27"/>
      <w:szCs w:val="27"/>
    </w:rPr>
  </w:style>
  <w:style w:type="paragraph" w:customStyle="1" w:styleId="14">
    <w:name w:val="List Paragraph"/>
    <w:basedOn w:val="1"/>
    <w:qFormat/>
    <w:uiPriority w:val="34"/>
    <w:pPr>
      <w:ind w:firstLine="420" w:firstLineChars="200"/>
    </w:pPr>
  </w:style>
  <w:style w:type="character" w:customStyle="1" w:styleId="15">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483</Words>
  <Characters>2755</Characters>
  <Lines>22</Lines>
  <Paragraphs>6</Paragraphs>
  <ScaleCrop>false</ScaleCrop>
  <LinksUpToDate>false</LinksUpToDate>
  <CharactersWithSpaces>3232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2017-09-26T11:35:00Z</dcterms:created>
  <dc:creator>zhaoxiaoyan</dc:creator>
  <cp:lastModifiedBy>sjt</cp:lastModifiedBy>
  <cp:lastPrinted>2018-03-22T09:15:00Z</cp:lastPrinted>
  <dcterms:modified xsi:type="dcterms:W3CDTF">2018-04-03T08:30:30Z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