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E8" w:rsidRPr="007856B4" w:rsidRDefault="00C92AE8" w:rsidP="00C92AE8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7856B4">
        <w:rPr>
          <w:rFonts w:ascii="微软雅黑" w:eastAsia="微软雅黑" w:hAnsi="微软雅黑" w:hint="eastAsia"/>
          <w:b/>
          <w:sz w:val="36"/>
          <w:szCs w:val="36"/>
        </w:rPr>
        <w:t>欣旺达201</w:t>
      </w:r>
      <w:r w:rsidR="00643622" w:rsidRPr="007856B4">
        <w:rPr>
          <w:rFonts w:ascii="微软雅黑" w:eastAsia="微软雅黑" w:hAnsi="微软雅黑" w:hint="eastAsia"/>
          <w:b/>
          <w:sz w:val="36"/>
          <w:szCs w:val="36"/>
        </w:rPr>
        <w:t>9</w:t>
      </w:r>
      <w:r w:rsidRPr="007856B4">
        <w:rPr>
          <w:rFonts w:ascii="微软雅黑" w:eastAsia="微软雅黑" w:hAnsi="微软雅黑" w:hint="eastAsia"/>
          <w:b/>
          <w:sz w:val="36"/>
          <w:szCs w:val="36"/>
        </w:rPr>
        <w:t>届校园招聘简章</w:t>
      </w:r>
    </w:p>
    <w:p w:rsidR="00C92AE8" w:rsidRPr="00DA5162" w:rsidRDefault="007856B4" w:rsidP="00DA5162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7856B4">
        <w:rPr>
          <w:rFonts w:ascii="微软雅黑" w:eastAsia="微软雅黑" w:hAnsi="微软雅黑" w:cs="Arial Unicode MS" w:hint="eastAsia"/>
          <w:b/>
          <w:sz w:val="36"/>
          <w:szCs w:val="36"/>
        </w:rPr>
        <w:t>“欣”世界，由你造！</w:t>
      </w:r>
    </w:p>
    <w:p w:rsidR="00331CE9" w:rsidRPr="00B56695" w:rsidRDefault="00C92AE8" w:rsidP="00C92AE8">
      <w:pPr>
        <w:pStyle w:val="p0"/>
        <w:rPr>
          <w:rFonts w:ascii="微软雅黑" w:eastAsia="微软雅黑" w:hAnsi="微软雅黑"/>
          <w:b/>
          <w:sz w:val="24"/>
          <w:szCs w:val="24"/>
        </w:rPr>
      </w:pPr>
      <w:r w:rsidRPr="00B56695">
        <w:rPr>
          <w:rFonts w:ascii="微软雅黑" w:eastAsia="微软雅黑" w:hAnsi="微软雅黑" w:hint="eastAsia"/>
          <w:b/>
          <w:sz w:val="24"/>
          <w:szCs w:val="24"/>
        </w:rPr>
        <w:t>网申地址：</w:t>
      </w:r>
      <w:hyperlink r:id="rId8" w:history="1">
        <w:r w:rsidR="00B56695" w:rsidRPr="00B56695">
          <w:rPr>
            <w:rStyle w:val="15"/>
            <w:rFonts w:ascii="微软雅黑" w:eastAsia="微软雅黑" w:hAnsi="微软雅黑" w:hint="eastAsia"/>
            <w:b/>
            <w:color w:val="auto"/>
            <w:sz w:val="24"/>
            <w:szCs w:val="24"/>
          </w:rPr>
          <w:t>http://www.sunwoda.com/jobs</w:t>
        </w:r>
      </w:hyperlink>
    </w:p>
    <w:p w:rsidR="00BE519F" w:rsidRPr="00B56695" w:rsidRDefault="00DA5162" w:rsidP="00C92AE8">
      <w:pPr>
        <w:pStyle w:val="p0"/>
        <w:rPr>
          <w:rFonts w:ascii="微软雅黑" w:eastAsia="微软雅黑" w:hAnsi="微软雅黑"/>
          <w:b/>
          <w:sz w:val="24"/>
          <w:szCs w:val="24"/>
        </w:rPr>
      </w:pPr>
      <w:r w:rsidRPr="00B56695">
        <w:rPr>
          <w:rFonts w:ascii="微软雅黑" w:eastAsia="微软雅黑" w:hAnsi="微软雅黑" w:hint="eastAsia"/>
          <w:b/>
          <w:sz w:val="24"/>
          <w:szCs w:val="24"/>
        </w:rPr>
        <w:t>网申</w:t>
      </w:r>
      <w:r w:rsidR="00331CE9" w:rsidRPr="00B56695">
        <w:rPr>
          <w:rFonts w:ascii="微软雅黑" w:eastAsia="微软雅黑" w:hAnsi="微软雅黑" w:hint="eastAsia"/>
          <w:b/>
          <w:sz w:val="24"/>
          <w:szCs w:val="24"/>
        </w:rPr>
        <w:t>开放</w:t>
      </w:r>
      <w:r w:rsidRPr="00B56695">
        <w:rPr>
          <w:rFonts w:ascii="微软雅黑" w:eastAsia="微软雅黑" w:hAnsi="微软雅黑" w:hint="eastAsia"/>
          <w:b/>
          <w:sz w:val="24"/>
          <w:szCs w:val="24"/>
        </w:rPr>
        <w:t>时间：8月24日</w:t>
      </w:r>
    </w:p>
    <w:p w:rsidR="00BF4448" w:rsidRPr="00293374" w:rsidRDefault="00293374" w:rsidP="00293374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293374">
        <w:rPr>
          <w:rFonts w:ascii="微软雅黑" w:eastAsia="微软雅黑" w:hAnsi="微软雅黑" w:hint="eastAsia"/>
          <w:b/>
          <w:sz w:val="24"/>
        </w:rPr>
        <w:t>一、</w:t>
      </w:r>
      <w:r w:rsidR="00C92AE8" w:rsidRPr="00293374">
        <w:rPr>
          <w:rFonts w:ascii="微软雅黑" w:eastAsia="微软雅黑" w:hAnsi="微软雅黑"/>
          <w:b/>
          <w:sz w:val="24"/>
        </w:rPr>
        <w:t>公司简介</w:t>
      </w:r>
    </w:p>
    <w:p w:rsidR="002B242B" w:rsidRPr="000D1158" w:rsidRDefault="0096473F" w:rsidP="001B0312">
      <w:pPr>
        <w:spacing w:line="360" w:lineRule="auto"/>
        <w:ind w:firstLine="480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E3307A" w:rsidRPr="000D1158">
        <w:rPr>
          <w:rFonts w:asciiTheme="minorEastAsia" w:eastAsiaTheme="minorEastAsia" w:hAnsiTheme="minorEastAsia" w:hint="eastAsia"/>
          <w:b/>
          <w:szCs w:val="21"/>
        </w:rPr>
        <w:t>公司</w:t>
      </w:r>
      <w:r w:rsidR="002B242B" w:rsidRPr="000D1158">
        <w:rPr>
          <w:rFonts w:asciiTheme="minorEastAsia" w:eastAsiaTheme="minorEastAsia" w:hAnsiTheme="minorEastAsia"/>
          <w:b/>
          <w:szCs w:val="21"/>
        </w:rPr>
        <w:t>概况</w:t>
      </w:r>
    </w:p>
    <w:p w:rsidR="001A034C" w:rsidRDefault="00E3307A" w:rsidP="001A034C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D1158">
        <w:rPr>
          <w:rFonts w:asciiTheme="minorEastAsia" w:eastAsiaTheme="minorEastAsia" w:hAnsiTheme="minorEastAsia"/>
          <w:szCs w:val="21"/>
        </w:rPr>
        <w:t>欣旺达电子股份有限公司于1997年在深圳成立，</w:t>
      </w:r>
      <w:r w:rsidRPr="000D1158">
        <w:rPr>
          <w:rFonts w:asciiTheme="minorEastAsia" w:eastAsiaTheme="minorEastAsia" w:hAnsiTheme="minorEastAsia" w:hint="eastAsia"/>
          <w:szCs w:val="21"/>
        </w:rPr>
        <w:t>2011年4月成功在深圳A股创业板上市（股票代码：</w:t>
      </w:r>
      <w:r w:rsidRPr="000D1158">
        <w:rPr>
          <w:rFonts w:asciiTheme="minorEastAsia" w:eastAsiaTheme="minorEastAsia" w:hAnsiTheme="minorEastAsia"/>
          <w:szCs w:val="21"/>
        </w:rPr>
        <w:t>300207</w:t>
      </w:r>
      <w:r w:rsidRPr="000D1158">
        <w:rPr>
          <w:rFonts w:asciiTheme="minorEastAsia" w:eastAsiaTheme="minorEastAsia" w:hAnsiTheme="minorEastAsia" w:hint="eastAsia"/>
          <w:szCs w:val="21"/>
        </w:rPr>
        <w:t>），</w:t>
      </w:r>
      <w:r w:rsidRPr="00747524">
        <w:rPr>
          <w:rFonts w:asciiTheme="minorEastAsia" w:eastAsiaTheme="minorEastAsia" w:hAnsiTheme="minorEastAsia" w:hint="eastAsia"/>
          <w:szCs w:val="21"/>
        </w:rPr>
        <w:t>是</w:t>
      </w:r>
      <w:r w:rsidR="001A034C" w:rsidRPr="00164CF0">
        <w:rPr>
          <w:rFonts w:ascii="宋体" w:hAnsi="宋体" w:hint="eastAsia"/>
          <w:color w:val="000000"/>
          <w:szCs w:val="21"/>
        </w:rPr>
        <w:t>国内锂能源领域设计能力最强、配套能力最完善、产品系列最多的锂离子电池模组制造提供商之一。</w:t>
      </w:r>
    </w:p>
    <w:p w:rsidR="00CC1659" w:rsidRPr="000D1158" w:rsidRDefault="0096473F" w:rsidP="001A034C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CC1659" w:rsidRPr="000D1158">
        <w:rPr>
          <w:rFonts w:asciiTheme="minorEastAsia" w:eastAsiaTheme="minorEastAsia" w:hAnsiTheme="minorEastAsia" w:hint="eastAsia"/>
          <w:b/>
          <w:szCs w:val="21"/>
        </w:rPr>
        <w:t>公司</w:t>
      </w:r>
      <w:r w:rsidR="00CC1659" w:rsidRPr="000D1158">
        <w:rPr>
          <w:rFonts w:asciiTheme="minorEastAsia" w:eastAsiaTheme="minorEastAsia" w:hAnsiTheme="minorEastAsia"/>
          <w:b/>
          <w:szCs w:val="21"/>
        </w:rPr>
        <w:t>荣誉</w:t>
      </w:r>
    </w:p>
    <w:p w:rsidR="00CC1659" w:rsidRPr="000D1158" w:rsidRDefault="009273EB" w:rsidP="001B0312">
      <w:pPr>
        <w:spacing w:line="360" w:lineRule="auto"/>
        <w:ind w:firstLine="480"/>
        <w:rPr>
          <w:rFonts w:asciiTheme="minorEastAsia" w:eastAsiaTheme="minorEastAsia" w:hAnsiTheme="minorEastAsia"/>
          <w:bCs/>
          <w:szCs w:val="21"/>
        </w:rPr>
      </w:pPr>
      <w:r w:rsidRPr="00A165B7">
        <w:rPr>
          <w:rFonts w:ascii="宋体" w:hAnsi="宋体" w:hint="eastAsia"/>
          <w:color w:val="000000"/>
          <w:szCs w:val="21"/>
        </w:rPr>
        <w:t>欣旺达是</w:t>
      </w:r>
      <w:r w:rsidR="001A034C" w:rsidRPr="00A165B7">
        <w:rPr>
          <w:rFonts w:ascii="宋体" w:hAnsi="宋体" w:hint="eastAsia"/>
          <w:color w:val="000000"/>
          <w:szCs w:val="21"/>
        </w:rPr>
        <w:t>创业板第一家以“锂电池模组整体研发、制造及销售”的上市企业</w:t>
      </w:r>
      <w:r w:rsidR="001A034C" w:rsidRPr="00A165B7">
        <w:rPr>
          <w:rFonts w:asciiTheme="minorEastAsia" w:eastAsiaTheme="minorEastAsia" w:hAnsiTheme="minorEastAsia" w:hint="eastAsia"/>
          <w:bCs/>
          <w:szCs w:val="21"/>
        </w:rPr>
        <w:t>，</w:t>
      </w:r>
      <w:r w:rsidR="00385E48" w:rsidRPr="00A165B7">
        <w:rPr>
          <w:rFonts w:asciiTheme="minorEastAsia" w:eastAsiaTheme="minorEastAsia" w:hAnsiTheme="minorEastAsia" w:hint="eastAsia"/>
          <w:bCs/>
          <w:szCs w:val="21"/>
        </w:rPr>
        <w:t>获评</w:t>
      </w:r>
      <w:r w:rsidR="00A165B7" w:rsidRPr="00A165B7">
        <w:rPr>
          <w:rFonts w:asciiTheme="minorEastAsia" w:eastAsiaTheme="minorEastAsia" w:hAnsiTheme="minorEastAsia" w:hint="eastAsia"/>
          <w:bCs/>
          <w:szCs w:val="21"/>
        </w:rPr>
        <w:t>“中国电池十强企业 ” 、</w:t>
      </w:r>
      <w:r w:rsidR="005E4C0A" w:rsidRPr="00A165B7">
        <w:rPr>
          <w:rFonts w:asciiTheme="minorEastAsia" w:eastAsiaTheme="minorEastAsia" w:hAnsiTheme="minorEastAsia" w:hint="eastAsia"/>
          <w:bCs/>
          <w:szCs w:val="21"/>
        </w:rPr>
        <w:t>“中国电子信息</w:t>
      </w:r>
      <w:r w:rsidR="00385E48" w:rsidRPr="00A165B7">
        <w:rPr>
          <w:rFonts w:asciiTheme="minorEastAsia" w:eastAsiaTheme="minorEastAsia" w:hAnsiTheme="minorEastAsia" w:hint="eastAsia"/>
          <w:bCs/>
          <w:szCs w:val="21"/>
        </w:rPr>
        <w:t>百强</w:t>
      </w:r>
      <w:r w:rsidR="005E4C0A" w:rsidRPr="00A165B7">
        <w:rPr>
          <w:rFonts w:asciiTheme="minorEastAsia" w:eastAsiaTheme="minorEastAsia" w:hAnsiTheme="minorEastAsia" w:hint="eastAsia"/>
          <w:bCs/>
          <w:szCs w:val="21"/>
        </w:rPr>
        <w:t>企业</w:t>
      </w:r>
      <w:r w:rsidR="00385E48" w:rsidRPr="00A165B7">
        <w:rPr>
          <w:rFonts w:asciiTheme="minorEastAsia" w:eastAsiaTheme="minorEastAsia" w:hAnsiTheme="minorEastAsia" w:hint="eastAsia"/>
          <w:bCs/>
          <w:szCs w:val="21"/>
        </w:rPr>
        <w:t>”、</w:t>
      </w:r>
      <w:r w:rsidR="002C0CC9" w:rsidRPr="00A165B7">
        <w:rPr>
          <w:rFonts w:asciiTheme="minorEastAsia" w:eastAsiaTheme="minorEastAsia" w:hAnsiTheme="minorEastAsia" w:hint="eastAsia"/>
          <w:bCs/>
          <w:szCs w:val="21"/>
        </w:rPr>
        <w:t>“中国轻工业百强企业”、</w:t>
      </w:r>
      <w:r w:rsidR="00CD6931" w:rsidRPr="00A165B7">
        <w:rPr>
          <w:rFonts w:asciiTheme="minorEastAsia" w:eastAsiaTheme="minorEastAsia" w:hAnsiTheme="minorEastAsia" w:hint="eastAsia"/>
          <w:bCs/>
          <w:szCs w:val="21"/>
        </w:rPr>
        <w:t>“广东省企业百强”、</w:t>
      </w:r>
      <w:r w:rsidR="00385E48" w:rsidRPr="00A165B7">
        <w:rPr>
          <w:rFonts w:asciiTheme="minorEastAsia" w:eastAsiaTheme="minorEastAsia" w:hAnsiTheme="minorEastAsia" w:hint="eastAsia"/>
          <w:bCs/>
          <w:szCs w:val="21"/>
        </w:rPr>
        <w:t>“深圳工业百强企业</w:t>
      </w:r>
      <w:r w:rsidR="00CD6931" w:rsidRPr="00A165B7">
        <w:rPr>
          <w:rFonts w:asciiTheme="minorEastAsia" w:eastAsiaTheme="minorEastAsia" w:hAnsiTheme="minorEastAsia" w:hint="eastAsia"/>
          <w:bCs/>
          <w:szCs w:val="21"/>
        </w:rPr>
        <w:t>第14位</w:t>
      </w:r>
      <w:r w:rsidR="00385E48" w:rsidRPr="00A165B7">
        <w:rPr>
          <w:rFonts w:asciiTheme="minorEastAsia" w:eastAsiaTheme="minorEastAsia" w:hAnsiTheme="minorEastAsia" w:hint="eastAsia"/>
          <w:bCs/>
          <w:szCs w:val="21"/>
        </w:rPr>
        <w:t>”</w:t>
      </w:r>
      <w:r w:rsidR="00385E48" w:rsidRPr="00A165B7">
        <w:rPr>
          <w:rFonts w:asciiTheme="minorEastAsia" w:eastAsiaTheme="minorEastAsia" w:hAnsiTheme="minorEastAsia" w:hint="eastAsia"/>
          <w:szCs w:val="21"/>
        </w:rPr>
        <w:t>等荣誉。</w:t>
      </w:r>
    </w:p>
    <w:p w:rsidR="00643622" w:rsidRPr="000D1158" w:rsidRDefault="0096473F" w:rsidP="00643622">
      <w:pPr>
        <w:spacing w:line="360" w:lineRule="auto"/>
        <w:ind w:firstLine="480"/>
        <w:rPr>
          <w:rFonts w:ascii="宋体" w:hAnsi="宋体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4B5585" w:rsidRPr="000D1158">
        <w:rPr>
          <w:rFonts w:ascii="宋体" w:hAnsi="宋体" w:hint="eastAsia"/>
          <w:b/>
          <w:szCs w:val="21"/>
        </w:rPr>
        <w:t>研发创新实力</w:t>
      </w:r>
    </w:p>
    <w:p w:rsidR="00385E48" w:rsidRPr="00643622" w:rsidRDefault="004B5585" w:rsidP="00643622">
      <w:pPr>
        <w:spacing w:line="360" w:lineRule="auto"/>
        <w:ind w:firstLineChars="200" w:firstLine="420"/>
        <w:rPr>
          <w:szCs w:val="21"/>
          <w:highlight w:val="yellow"/>
        </w:rPr>
      </w:pPr>
      <w:r w:rsidRPr="000D1158">
        <w:rPr>
          <w:rFonts w:ascii="宋体" w:hAnsi="宋体" w:hint="eastAsia"/>
          <w:szCs w:val="21"/>
        </w:rPr>
        <w:t>公司拥有国内一流的研发团队、国际化的研发管理体系，具备国内同行业领先水平的锂离子电池模组技术。同时，公司参与起草国家标准《便携式电子产品用锂离子电池安全要求》。此外</w:t>
      </w:r>
      <w:r w:rsidRPr="00CD6931">
        <w:rPr>
          <w:rFonts w:ascii="宋体" w:hAnsi="宋体" w:hint="eastAsia"/>
          <w:szCs w:val="21"/>
        </w:rPr>
        <w:t>，</w:t>
      </w:r>
      <w:r w:rsidR="00643622" w:rsidRPr="00CD6931">
        <w:rPr>
          <w:rFonts w:hint="eastAsia"/>
          <w:szCs w:val="21"/>
        </w:rPr>
        <w:t>公司与清华大学、北京大学、南开大学等多所国内知名高校在电动汽车电池、石墨烯、电池材料等多领域开展产学研合作</w:t>
      </w:r>
      <w:r w:rsidRPr="00CD6931">
        <w:rPr>
          <w:rFonts w:ascii="宋体" w:hAnsi="宋体" w:hint="eastAsia"/>
          <w:szCs w:val="21"/>
        </w:rPr>
        <w:t>，</w:t>
      </w:r>
      <w:r w:rsidRPr="000D1158">
        <w:rPr>
          <w:rFonts w:ascii="宋体" w:hAnsi="宋体" w:hint="eastAsia"/>
          <w:szCs w:val="21"/>
        </w:rPr>
        <w:t>分别设立了“博士后创新实践基地”、“工程硕士研究</w:t>
      </w:r>
      <w:r w:rsidR="00BD3B38" w:rsidRPr="000D1158">
        <w:rPr>
          <w:rFonts w:ascii="宋体" w:hAnsi="宋体" w:hint="eastAsia"/>
          <w:szCs w:val="21"/>
        </w:rPr>
        <w:t>生实践基地”、“产学研基地”，大大提高了公司产品研发与创新实力。</w:t>
      </w:r>
      <w:r w:rsidR="00602677" w:rsidRPr="00643622">
        <w:rPr>
          <w:rFonts w:hint="eastAsia"/>
          <w:szCs w:val="21"/>
        </w:rPr>
        <w:t>201</w:t>
      </w:r>
      <w:r w:rsidR="00643622" w:rsidRPr="00643622">
        <w:rPr>
          <w:rFonts w:hint="eastAsia"/>
          <w:szCs w:val="21"/>
        </w:rPr>
        <w:t>7</w:t>
      </w:r>
      <w:r w:rsidR="00602677" w:rsidRPr="00643622">
        <w:rPr>
          <w:rFonts w:hint="eastAsia"/>
          <w:szCs w:val="21"/>
        </w:rPr>
        <w:t>年公司</w:t>
      </w:r>
      <w:r w:rsidR="004D3F2A">
        <w:rPr>
          <w:rFonts w:hint="eastAsia"/>
          <w:szCs w:val="21"/>
        </w:rPr>
        <w:t>分别</w:t>
      </w:r>
      <w:r w:rsidR="00602677" w:rsidRPr="00643622">
        <w:rPr>
          <w:rFonts w:hint="eastAsia"/>
          <w:szCs w:val="21"/>
        </w:rPr>
        <w:t>与</w:t>
      </w:r>
      <w:r w:rsidR="00643622" w:rsidRPr="00643622">
        <w:rPr>
          <w:rFonts w:hint="eastAsia"/>
          <w:szCs w:val="21"/>
        </w:rPr>
        <w:t>清华大学、</w:t>
      </w:r>
      <w:r w:rsidR="00602677" w:rsidRPr="00643622">
        <w:rPr>
          <w:szCs w:val="21"/>
        </w:rPr>
        <w:t>华南理工大学联合</w:t>
      </w:r>
      <w:r w:rsidR="00602677" w:rsidRPr="00643622">
        <w:rPr>
          <w:rFonts w:hint="eastAsia"/>
          <w:szCs w:val="21"/>
        </w:rPr>
        <w:t>创办了</w:t>
      </w:r>
      <w:r w:rsidR="00602677" w:rsidRPr="00643622">
        <w:rPr>
          <w:szCs w:val="21"/>
        </w:rPr>
        <w:t>博士后</w:t>
      </w:r>
      <w:r w:rsidR="00602677" w:rsidRPr="00643622">
        <w:rPr>
          <w:rFonts w:hint="eastAsia"/>
          <w:szCs w:val="21"/>
        </w:rPr>
        <w:t>工作站</w:t>
      </w:r>
      <w:r w:rsidR="00602677" w:rsidRPr="00643622">
        <w:rPr>
          <w:szCs w:val="21"/>
        </w:rPr>
        <w:t>，</w:t>
      </w:r>
      <w:r w:rsidR="00602677" w:rsidRPr="00643622">
        <w:rPr>
          <w:rFonts w:hint="eastAsia"/>
          <w:szCs w:val="21"/>
        </w:rPr>
        <w:t>在站博士后</w:t>
      </w:r>
      <w:r w:rsidR="00643622" w:rsidRPr="00643622">
        <w:rPr>
          <w:rFonts w:hint="eastAsia"/>
          <w:szCs w:val="21"/>
        </w:rPr>
        <w:t>6</w:t>
      </w:r>
      <w:r w:rsidR="00602677" w:rsidRPr="00643622">
        <w:rPr>
          <w:rFonts w:hint="eastAsia"/>
          <w:szCs w:val="21"/>
        </w:rPr>
        <w:t>人。</w:t>
      </w:r>
      <w:r w:rsidR="00385E48" w:rsidRPr="00385E48">
        <w:rPr>
          <w:rFonts w:hint="eastAsia"/>
          <w:szCs w:val="21"/>
        </w:rPr>
        <w:t>截止</w:t>
      </w:r>
      <w:r w:rsidR="00385E48" w:rsidRPr="00385E48">
        <w:rPr>
          <w:rFonts w:hint="eastAsia"/>
          <w:szCs w:val="21"/>
        </w:rPr>
        <w:t>2017</w:t>
      </w:r>
      <w:r w:rsidR="00385E48" w:rsidRPr="00385E48">
        <w:rPr>
          <w:rFonts w:hint="eastAsia"/>
          <w:szCs w:val="21"/>
        </w:rPr>
        <w:t>年末，公司及下属子公司拥有和申报的专利共计</w:t>
      </w:r>
      <w:r w:rsidR="00385E48" w:rsidRPr="00385E48">
        <w:rPr>
          <w:rFonts w:hint="eastAsia"/>
          <w:szCs w:val="21"/>
        </w:rPr>
        <w:t>273</w:t>
      </w:r>
      <w:r w:rsidR="00385E48" w:rsidRPr="00385E48">
        <w:rPr>
          <w:rFonts w:hint="eastAsia"/>
          <w:szCs w:val="21"/>
        </w:rPr>
        <w:t>项，其中发明专利</w:t>
      </w:r>
      <w:r w:rsidR="00385E48" w:rsidRPr="00385E48">
        <w:rPr>
          <w:rFonts w:hint="eastAsia"/>
          <w:szCs w:val="21"/>
        </w:rPr>
        <w:t>127</w:t>
      </w:r>
      <w:r w:rsidR="00385E48" w:rsidRPr="00385E48">
        <w:rPr>
          <w:rFonts w:hint="eastAsia"/>
          <w:szCs w:val="21"/>
        </w:rPr>
        <w:t>项，</w:t>
      </w:r>
      <w:r w:rsidR="00385E48" w:rsidRPr="00385E48">
        <w:rPr>
          <w:rFonts w:hint="eastAsia"/>
          <w:szCs w:val="21"/>
        </w:rPr>
        <w:t>PCT</w:t>
      </w:r>
      <w:r w:rsidR="00385E48" w:rsidRPr="00385E48">
        <w:rPr>
          <w:rFonts w:hint="eastAsia"/>
          <w:szCs w:val="21"/>
        </w:rPr>
        <w:t>专利</w:t>
      </w:r>
      <w:r w:rsidR="00385E48" w:rsidRPr="00385E48">
        <w:rPr>
          <w:rFonts w:hint="eastAsia"/>
          <w:szCs w:val="21"/>
        </w:rPr>
        <w:t>1</w:t>
      </w:r>
      <w:r w:rsidR="00385E48" w:rsidRPr="00385E48">
        <w:rPr>
          <w:rFonts w:hint="eastAsia"/>
          <w:szCs w:val="21"/>
        </w:rPr>
        <w:t>项。</w:t>
      </w:r>
    </w:p>
    <w:p w:rsidR="00E3307A" w:rsidRPr="000D1158" w:rsidRDefault="0096473F" w:rsidP="00385E48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E3307A" w:rsidRPr="000D1158">
        <w:rPr>
          <w:rFonts w:asciiTheme="minorEastAsia" w:eastAsiaTheme="minorEastAsia" w:hAnsiTheme="minorEastAsia" w:hint="eastAsia"/>
          <w:b/>
          <w:szCs w:val="21"/>
        </w:rPr>
        <w:t>主营</w:t>
      </w:r>
      <w:r w:rsidR="002B242B" w:rsidRPr="000D1158">
        <w:rPr>
          <w:rFonts w:asciiTheme="minorEastAsia" w:eastAsiaTheme="minorEastAsia" w:hAnsiTheme="minorEastAsia"/>
          <w:b/>
          <w:szCs w:val="21"/>
        </w:rPr>
        <w:t>业务</w:t>
      </w:r>
    </w:p>
    <w:p w:rsidR="00E97E35" w:rsidRPr="00E97E35" w:rsidRDefault="00E97E35" w:rsidP="00E97E35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97E35">
        <w:rPr>
          <w:rFonts w:asciiTheme="minorEastAsia" w:eastAsiaTheme="minorEastAsia" w:hAnsiTheme="minorEastAsia" w:hint="eastAsia"/>
          <w:b/>
          <w:szCs w:val="21"/>
        </w:rPr>
        <w:t>3C消费类电池产品：</w:t>
      </w:r>
      <w:r w:rsidRPr="00E97E35">
        <w:rPr>
          <w:rFonts w:asciiTheme="minorEastAsia" w:eastAsiaTheme="minorEastAsia" w:hAnsiTheme="minorEastAsia" w:hint="eastAsia"/>
          <w:szCs w:val="21"/>
        </w:rPr>
        <w:t>手机数码类电池、笔记本电脑电池、电动型电池、移动电源</w:t>
      </w:r>
      <w:r w:rsidR="00A165B7">
        <w:rPr>
          <w:rFonts w:asciiTheme="minorEastAsia" w:eastAsiaTheme="minorEastAsia" w:hAnsiTheme="minorEastAsia" w:hint="eastAsia"/>
          <w:szCs w:val="21"/>
        </w:rPr>
        <w:t>、塑胶模具产品</w:t>
      </w:r>
      <w:r w:rsidRPr="00E97E35">
        <w:rPr>
          <w:rFonts w:asciiTheme="minorEastAsia" w:eastAsiaTheme="minorEastAsia" w:hAnsiTheme="minorEastAsia" w:hint="eastAsia"/>
          <w:szCs w:val="21"/>
        </w:rPr>
        <w:t>；</w:t>
      </w:r>
    </w:p>
    <w:p w:rsidR="00E97E35" w:rsidRPr="00E97E35" w:rsidRDefault="00E97E35" w:rsidP="00E97E35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97E35">
        <w:rPr>
          <w:rFonts w:asciiTheme="minorEastAsia" w:eastAsiaTheme="minorEastAsia" w:hAnsiTheme="minorEastAsia" w:hint="eastAsia"/>
          <w:b/>
          <w:szCs w:val="21"/>
        </w:rPr>
        <w:t>智能终端产品：</w:t>
      </w:r>
      <w:r w:rsidRPr="00E97E35">
        <w:rPr>
          <w:rFonts w:asciiTheme="minorEastAsia" w:eastAsiaTheme="minorEastAsia" w:hAnsiTheme="minorEastAsia" w:hint="eastAsia"/>
          <w:szCs w:val="21"/>
        </w:rPr>
        <w:t>智能家居</w:t>
      </w:r>
      <w:r w:rsidRPr="00E97E35">
        <w:rPr>
          <w:rFonts w:asciiTheme="minorEastAsia" w:eastAsiaTheme="minorEastAsia" w:hAnsiTheme="minorEastAsia"/>
          <w:szCs w:val="21"/>
        </w:rPr>
        <w:t>、智能玩具、智能穿戴</w:t>
      </w:r>
      <w:r w:rsidRPr="00E97E35">
        <w:rPr>
          <w:rFonts w:asciiTheme="minorEastAsia" w:eastAsiaTheme="minorEastAsia" w:hAnsiTheme="minorEastAsia" w:hint="eastAsia"/>
          <w:szCs w:val="21"/>
        </w:rPr>
        <w:t>产品</w:t>
      </w:r>
      <w:r w:rsidRPr="00E97E35">
        <w:rPr>
          <w:rFonts w:asciiTheme="minorEastAsia" w:eastAsiaTheme="minorEastAsia" w:hAnsiTheme="minorEastAsia"/>
          <w:szCs w:val="21"/>
        </w:rPr>
        <w:t>、智能办公用品、机器人</w:t>
      </w:r>
      <w:r w:rsidRPr="00E97E35">
        <w:rPr>
          <w:rFonts w:asciiTheme="minorEastAsia" w:eastAsiaTheme="minorEastAsia" w:hAnsiTheme="minorEastAsia" w:hint="eastAsia"/>
          <w:szCs w:val="21"/>
        </w:rPr>
        <w:t>等；</w:t>
      </w:r>
    </w:p>
    <w:p w:rsidR="00E97E35" w:rsidRPr="00E97E35" w:rsidRDefault="00E97E35" w:rsidP="00E97E35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E97E35">
        <w:rPr>
          <w:rFonts w:asciiTheme="minorEastAsia" w:eastAsiaTheme="minorEastAsia" w:hAnsiTheme="minorEastAsia" w:hint="eastAsia"/>
          <w:b/>
          <w:szCs w:val="21"/>
        </w:rPr>
        <w:t>汽车电池及动力总成</w:t>
      </w:r>
      <w:r w:rsidRPr="00E97E35">
        <w:rPr>
          <w:rFonts w:asciiTheme="minorEastAsia" w:eastAsiaTheme="minorEastAsia" w:hAnsiTheme="minorEastAsia"/>
          <w:b/>
          <w:szCs w:val="21"/>
        </w:rPr>
        <w:t>：</w:t>
      </w:r>
      <w:r w:rsidRPr="00E97E35">
        <w:rPr>
          <w:rFonts w:asciiTheme="minorEastAsia" w:eastAsiaTheme="minorEastAsia" w:hAnsiTheme="minorEastAsia" w:hint="eastAsia"/>
          <w:szCs w:val="21"/>
        </w:rPr>
        <w:t>电动汽车电池、电机控制器、动力总成系统、电池在线检测等</w:t>
      </w:r>
      <w:r w:rsidRPr="00E97E35">
        <w:rPr>
          <w:rFonts w:asciiTheme="minorEastAsia" w:eastAsiaTheme="minorEastAsia" w:hAnsiTheme="minorEastAsia"/>
          <w:szCs w:val="21"/>
        </w:rPr>
        <w:t>；</w:t>
      </w:r>
    </w:p>
    <w:p w:rsidR="00E97E35" w:rsidRPr="00E97E35" w:rsidRDefault="00A165B7" w:rsidP="00E97E35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储能系统与</w:t>
      </w:r>
      <w:r w:rsidR="00E97E35" w:rsidRPr="00E97E35">
        <w:rPr>
          <w:rFonts w:asciiTheme="minorEastAsia" w:eastAsiaTheme="minorEastAsia" w:hAnsiTheme="minorEastAsia" w:hint="eastAsia"/>
          <w:b/>
          <w:szCs w:val="21"/>
        </w:rPr>
        <w:t>综合能源服务</w:t>
      </w:r>
      <w:r w:rsidR="00E97E35" w:rsidRPr="00E97E35">
        <w:rPr>
          <w:rFonts w:asciiTheme="minorEastAsia" w:eastAsiaTheme="minorEastAsia" w:hAnsiTheme="minorEastAsia"/>
          <w:b/>
          <w:szCs w:val="21"/>
        </w:rPr>
        <w:t>：</w:t>
      </w:r>
      <w:r w:rsidR="00E97E35" w:rsidRPr="00E97E35">
        <w:rPr>
          <w:rFonts w:asciiTheme="minorEastAsia" w:eastAsiaTheme="minorEastAsia" w:hAnsiTheme="minorEastAsia" w:hint="eastAsia"/>
          <w:szCs w:val="21"/>
        </w:rPr>
        <w:t>电力系统应用解决方案、工商业储能解决方案、家庭储能解决方案、网络能源解决方案、综合能源系统解决方案、光伏业务等；</w:t>
      </w:r>
    </w:p>
    <w:p w:rsidR="00E97E35" w:rsidRPr="00E97E35" w:rsidRDefault="00A165B7" w:rsidP="00E97E35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自动化与</w:t>
      </w:r>
      <w:r w:rsidR="00E97E35" w:rsidRPr="00E97E35">
        <w:rPr>
          <w:rFonts w:asciiTheme="minorEastAsia" w:eastAsiaTheme="minorEastAsia" w:hAnsiTheme="minorEastAsia" w:hint="eastAsia"/>
          <w:b/>
          <w:szCs w:val="21"/>
        </w:rPr>
        <w:t>智能制造：</w:t>
      </w:r>
      <w:r w:rsidR="00E97E35" w:rsidRPr="00E97E35">
        <w:rPr>
          <w:rFonts w:asciiTheme="minorEastAsia" w:eastAsiaTheme="minorEastAsia" w:hAnsiTheme="minorEastAsia" w:hint="eastAsia"/>
          <w:szCs w:val="21"/>
        </w:rPr>
        <w:t>核心装备设计与制造、自动化生产线设计改造、制造执行系统MES、智能制造系统解决方案；</w:t>
      </w:r>
    </w:p>
    <w:p w:rsidR="00DA5162" w:rsidRPr="00DA5162" w:rsidRDefault="00A165B7" w:rsidP="00DA5162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第三方检测业务</w:t>
      </w:r>
      <w:r w:rsidR="00CC1659" w:rsidRPr="00E97E35">
        <w:rPr>
          <w:rFonts w:asciiTheme="minorEastAsia" w:eastAsiaTheme="minorEastAsia" w:hAnsiTheme="minorEastAsia"/>
          <w:b/>
          <w:szCs w:val="21"/>
        </w:rPr>
        <w:t>：</w:t>
      </w:r>
      <w:r w:rsidR="00E97E35" w:rsidRPr="00E97E35">
        <w:rPr>
          <w:rFonts w:asciiTheme="minorEastAsia" w:eastAsiaTheme="minorEastAsia" w:hAnsiTheme="minorEastAsia" w:hint="eastAsia"/>
          <w:szCs w:val="21"/>
        </w:rPr>
        <w:t>3C消费类电池测试、动力电池及电池系统测试、储能及储能系统测试、充电桩测试、无线充电Qi认证测试、化学环保检测、电池国际安规认证。</w:t>
      </w:r>
    </w:p>
    <w:p w:rsidR="00CC1659" w:rsidRPr="007856B4" w:rsidRDefault="001A034C" w:rsidP="001B0312">
      <w:pPr>
        <w:pStyle w:val="a3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szCs w:val="21"/>
        </w:rPr>
      </w:pPr>
      <w:r w:rsidRPr="007856B4">
        <w:rPr>
          <w:rFonts w:asciiTheme="minorEastAsia" w:eastAsiaTheme="minorEastAsia" w:hAnsiTheme="minorEastAsia" w:hint="eastAsia"/>
          <w:b/>
          <w:szCs w:val="21"/>
        </w:rPr>
        <w:t>◆</w:t>
      </w:r>
      <w:r w:rsidR="00E3307A" w:rsidRPr="007856B4">
        <w:rPr>
          <w:rFonts w:asciiTheme="minorEastAsia" w:eastAsiaTheme="minorEastAsia" w:hAnsiTheme="minorEastAsia" w:hint="eastAsia"/>
          <w:b/>
          <w:szCs w:val="21"/>
        </w:rPr>
        <w:t>主要客户</w:t>
      </w:r>
    </w:p>
    <w:p w:rsidR="00E3307A" w:rsidRPr="000D1158" w:rsidRDefault="00CC1659" w:rsidP="001A034C">
      <w:pPr>
        <w:pStyle w:val="a3"/>
        <w:spacing w:line="360" w:lineRule="auto"/>
        <w:ind w:left="420"/>
        <w:rPr>
          <w:rFonts w:asciiTheme="minorEastAsia" w:eastAsiaTheme="minorEastAsia" w:hAnsiTheme="minorEastAsia"/>
          <w:szCs w:val="21"/>
        </w:rPr>
      </w:pPr>
      <w:r w:rsidRPr="007856B4">
        <w:rPr>
          <w:rFonts w:asciiTheme="minorEastAsia" w:eastAsiaTheme="minorEastAsia" w:hAnsiTheme="minorEastAsia" w:hint="eastAsia"/>
          <w:szCs w:val="21"/>
        </w:rPr>
        <w:t>华为、小米、</w:t>
      </w:r>
      <w:r w:rsidRPr="007856B4">
        <w:rPr>
          <w:rFonts w:asciiTheme="minorEastAsia" w:eastAsiaTheme="minorEastAsia" w:hAnsiTheme="minorEastAsia"/>
          <w:szCs w:val="21"/>
        </w:rPr>
        <w:t>联想、OPPO、</w:t>
      </w:r>
      <w:r w:rsidR="007856B4" w:rsidRPr="007856B4">
        <w:rPr>
          <w:rFonts w:asciiTheme="minorEastAsia" w:eastAsiaTheme="minorEastAsia" w:hAnsiTheme="minorEastAsia" w:hint="eastAsia"/>
          <w:szCs w:val="21"/>
        </w:rPr>
        <w:t>VIVO</w:t>
      </w:r>
      <w:r w:rsidRPr="007856B4">
        <w:rPr>
          <w:rFonts w:asciiTheme="minorEastAsia" w:eastAsiaTheme="minorEastAsia" w:hAnsiTheme="minorEastAsia"/>
          <w:szCs w:val="21"/>
        </w:rPr>
        <w:t>、华硕</w:t>
      </w:r>
      <w:r w:rsidRPr="007856B4">
        <w:rPr>
          <w:rFonts w:asciiTheme="minorEastAsia" w:eastAsiaTheme="minorEastAsia" w:hAnsiTheme="minorEastAsia" w:hint="eastAsia"/>
          <w:szCs w:val="21"/>
        </w:rPr>
        <w:t>、</w:t>
      </w:r>
      <w:r w:rsidR="00574DED" w:rsidRPr="007856B4">
        <w:rPr>
          <w:rFonts w:asciiTheme="minorEastAsia" w:eastAsiaTheme="minorEastAsia" w:hAnsiTheme="minorEastAsia" w:hint="eastAsia"/>
          <w:szCs w:val="21"/>
        </w:rPr>
        <w:t>吉利、</w:t>
      </w:r>
      <w:r w:rsidR="008550E0" w:rsidRPr="007856B4">
        <w:rPr>
          <w:rFonts w:asciiTheme="minorEastAsia" w:eastAsiaTheme="minorEastAsia" w:hAnsiTheme="minorEastAsia" w:hint="eastAsia"/>
          <w:szCs w:val="21"/>
        </w:rPr>
        <w:t>东风柳汽、云度汽车、小鹏汽车、五菱</w:t>
      </w:r>
      <w:r w:rsidRPr="007856B4">
        <w:rPr>
          <w:rFonts w:asciiTheme="minorEastAsia" w:eastAsiaTheme="minorEastAsia" w:hAnsiTheme="minorEastAsia"/>
          <w:szCs w:val="21"/>
        </w:rPr>
        <w:t>等国内外知名品牌</w:t>
      </w:r>
      <w:r w:rsidRPr="007856B4">
        <w:rPr>
          <w:rFonts w:asciiTheme="minorEastAsia" w:eastAsiaTheme="minorEastAsia" w:hAnsiTheme="minorEastAsia" w:hint="eastAsia"/>
          <w:szCs w:val="21"/>
        </w:rPr>
        <w:t>公司</w:t>
      </w:r>
      <w:r w:rsidRPr="007856B4">
        <w:rPr>
          <w:rFonts w:asciiTheme="minorEastAsia" w:eastAsiaTheme="minorEastAsia" w:hAnsiTheme="minorEastAsia"/>
          <w:szCs w:val="21"/>
        </w:rPr>
        <w:t>。</w:t>
      </w:r>
    </w:p>
    <w:p w:rsidR="00C92AE8" w:rsidRPr="001A034C" w:rsidRDefault="001A034C" w:rsidP="001A034C">
      <w:pPr>
        <w:rPr>
          <w:rFonts w:ascii="微软雅黑" w:eastAsia="微软雅黑" w:hAnsi="微软雅黑"/>
          <w:b/>
          <w:sz w:val="24"/>
        </w:rPr>
      </w:pPr>
      <w:r w:rsidRPr="001A034C">
        <w:rPr>
          <w:rFonts w:ascii="微软雅黑" w:eastAsia="微软雅黑" w:hAnsi="微软雅黑" w:hint="eastAsia"/>
          <w:b/>
          <w:sz w:val="24"/>
        </w:rPr>
        <w:lastRenderedPageBreak/>
        <w:t>二、</w:t>
      </w:r>
      <w:r w:rsidR="00C92AE8" w:rsidRPr="001A034C">
        <w:rPr>
          <w:rFonts w:ascii="微软雅黑" w:eastAsia="微软雅黑" w:hAnsi="微软雅黑" w:hint="eastAsia"/>
          <w:b/>
          <w:sz w:val="24"/>
        </w:rPr>
        <w:t>职位</w:t>
      </w:r>
      <w:r w:rsidR="00C92AE8" w:rsidRPr="001A034C">
        <w:rPr>
          <w:rFonts w:ascii="微软雅黑" w:eastAsia="微软雅黑" w:hAnsi="微软雅黑"/>
          <w:b/>
          <w:sz w:val="24"/>
        </w:rPr>
        <w:t>需求</w:t>
      </w:r>
      <w:r w:rsidR="00763FE0" w:rsidRPr="001A034C">
        <w:rPr>
          <w:rFonts w:ascii="微软雅黑" w:eastAsia="微软雅黑" w:hAnsi="微软雅黑" w:hint="eastAsia"/>
          <w:b/>
          <w:sz w:val="24"/>
        </w:rPr>
        <w:t>（共5</w:t>
      </w:r>
      <w:r w:rsidR="00A92587">
        <w:rPr>
          <w:rFonts w:ascii="微软雅黑" w:eastAsia="微软雅黑" w:hAnsi="微软雅黑" w:hint="eastAsia"/>
          <w:b/>
          <w:sz w:val="24"/>
        </w:rPr>
        <w:t>6</w:t>
      </w:r>
      <w:r w:rsidR="00D52B35">
        <w:rPr>
          <w:rFonts w:ascii="微软雅黑" w:eastAsia="微软雅黑" w:hAnsi="微软雅黑" w:hint="eastAsia"/>
          <w:b/>
          <w:sz w:val="24"/>
        </w:rPr>
        <w:t>4</w:t>
      </w:r>
      <w:r w:rsidR="00763FE0" w:rsidRPr="001A034C">
        <w:rPr>
          <w:rFonts w:ascii="微软雅黑" w:eastAsia="微软雅黑" w:hAnsi="微软雅黑" w:hint="eastAsia"/>
          <w:b/>
          <w:sz w:val="24"/>
        </w:rPr>
        <w:t>人）</w:t>
      </w:r>
    </w:p>
    <w:p w:rsidR="00B142EE" w:rsidRDefault="00C67D4A" w:rsidP="00B142EE">
      <w:pPr>
        <w:pStyle w:val="a3"/>
        <w:ind w:firstLine="400"/>
        <w:rPr>
          <w:sz w:val="20"/>
          <w:szCs w:val="20"/>
        </w:rPr>
      </w:pPr>
      <w:r w:rsidRPr="001A034C">
        <w:rPr>
          <w:rFonts w:hint="eastAsia"/>
          <w:sz w:val="20"/>
          <w:szCs w:val="20"/>
        </w:rPr>
        <w:t>表一：</w:t>
      </w:r>
      <w:r w:rsidRPr="001A034C">
        <w:rPr>
          <w:sz w:val="20"/>
          <w:szCs w:val="20"/>
        </w:rPr>
        <w:t>职位需求表</w:t>
      </w:r>
    </w:p>
    <w:p w:rsidR="00B142EE" w:rsidRPr="00B142EE" w:rsidRDefault="00B142EE" w:rsidP="00B142EE">
      <w:pPr>
        <w:pStyle w:val="a3"/>
        <w:ind w:firstLine="360"/>
        <w:rPr>
          <w:sz w:val="20"/>
          <w:szCs w:val="20"/>
        </w:rPr>
      </w:pPr>
      <w:r w:rsidRPr="00B142EE">
        <w:rPr>
          <w:rFonts w:ascii="微软雅黑" w:eastAsia="微软雅黑" w:hAnsi="微软雅黑" w:hint="eastAsia"/>
          <w:b/>
          <w:sz w:val="18"/>
          <w:szCs w:val="18"/>
        </w:rPr>
        <w:t>CET-4，部分岗位CET-6及口语优秀者优先</w:t>
      </w:r>
    </w:p>
    <w:tbl>
      <w:tblPr>
        <w:tblW w:w="11164" w:type="dxa"/>
        <w:jc w:val="center"/>
        <w:tblLook w:val="04A0" w:firstRow="1" w:lastRow="0" w:firstColumn="1" w:lastColumn="0" w:noHBand="0" w:noVBand="1"/>
      </w:tblPr>
      <w:tblGrid>
        <w:gridCol w:w="629"/>
        <w:gridCol w:w="1231"/>
        <w:gridCol w:w="2117"/>
        <w:gridCol w:w="723"/>
        <w:gridCol w:w="3899"/>
        <w:gridCol w:w="1248"/>
        <w:gridCol w:w="1317"/>
      </w:tblGrid>
      <w:tr w:rsidR="008D0023" w:rsidRPr="008D0023" w:rsidTr="00B142EE">
        <w:trPr>
          <w:trHeight w:val="620"/>
          <w:tblHeader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8D0023" w:rsidRPr="00B86055" w:rsidRDefault="008D0023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8D0023" w:rsidRPr="00B86055" w:rsidRDefault="008D0023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8D0023" w:rsidRPr="00B86055" w:rsidRDefault="00962CC4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8D0023" w:rsidRPr="00B86055" w:rsidRDefault="008D0023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8D0023" w:rsidRPr="00B86055" w:rsidRDefault="008D0023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8D0023" w:rsidRPr="00B86055" w:rsidRDefault="008D0023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8D0023" w:rsidRPr="00B86055" w:rsidRDefault="008D0023" w:rsidP="008D00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8605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电芯研发类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电芯研发工程师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高分子材料/电化学/有机化学/材料物理/应用化学等相关专业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91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电化学/材料化学类/机械电子/物理化学/力学/应用数学等相关专业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测试工程师</w:t>
            </w: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（材料、电化学）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材料化学/电化学等相关专业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可靠性工程师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可靠性/电化学/应用数学/统计学/计算机等相关专业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电芯仿真工程师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电化学/材料科学/化学/物理/流体力学/材料成型/应用数学/统计学等相关专业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电芯安全技术工程师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电化学/新能源材料/物理化学/材料物理等相关专业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硬件类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电子/车辆/机械电子/自动化/测控/计算机等相关专业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测试工程师</w:t>
            </w: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（电子）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电子/车辆/机械电子/自动化/测控/计算机等相关专业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项目管理类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项目工程师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材料电化学类/电子电气类/机械类/英语/数学/管理类等相关专业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品质类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品质工程师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D52B35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材料电化学类/电子电气类/机械类/英语/数学/管理类等相关专业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60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体系/流程专员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化学/材料/企业管理/工商管理/商务英语等相关专业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软件类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软件工程师（C/C++）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车辆/电子/自动化/电气/软件/计算机等相关专业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Java开发工程师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计算机应用/机械电子等相关专业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.NE</w:t>
            </w:r>
            <w:r w:rsidR="00962CC4">
              <w:rPr>
                <w:rFonts w:ascii="宋体" w:hAnsi="宋体" w:cs="宋体" w:hint="eastAsia"/>
                <w:kern w:val="0"/>
                <w:sz w:val="20"/>
                <w:szCs w:val="20"/>
              </w:rPr>
              <w:t>T</w:t>
            </w: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开发工程师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信息工程/计算机/自动化等相关专业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软件工程师（上位机）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自动化/电气/控制工程/电子/车辆/计算机/视觉软件等相关专业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信息安全工程师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工业工程/机械设计/电子电器/自动化等/交通运输/信息工程等相关专业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深圳/北京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机械结构类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结构工程师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材料成型/机械/自动化/模具/力学/控制工程等相关专业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60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电气/自动化/电子/测控等相关专业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自动化/机械/机电一体化/焊接工艺等相关专业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热仿真工程师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车辆工程/机械/热能与动力工程/力学等相关专业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2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结构仿真工程师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车辆工程/机械/力学/材料成型等相关专业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制造工程类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PE工程师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D52B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D52B3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应用化学/材料/机械/电子/通信/车辆/控制/计算机等相关专业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设备维护工程师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自动化/电气控制/工业工程/机械等相关行业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IE工程师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工业工程/机械等相关专业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TE工程师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自动化/电子/计算机/工业工程/机械等相关专业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生产管理工程师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化学/材料/机械/电子/管理类等相关专业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供应链类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PMC专员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机械类/材料/财务/物流管理/电子/工业工程/数学/统计学等相关专业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采购开发专员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自动化/电子/材料/物流/计算机/管理等相关专业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采购执行专员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自动化/电子/材料/物流/计算机/管理/建筑类/暖通等相关专业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48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业务专员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电子商务/工商管理/经贸/酒店管理等相关专业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报关/船务专员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国际贸易/物流管理等相关专业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仓储管理专员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机械/自动化/电子等相关专业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财务法务类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会计/金融/财务等相关专业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IT审计专员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IT/审计/信息管理/财务/会计专业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法务专员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法学/法律等相关专业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33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投资/证券助理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金融学/会计学/经济学/多学科背景优先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理工科/法学等相关专业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人力资源类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人力资源专员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人力资源管理/统计学/社会学/法学/心理学/理工科/传媒类/管理类/中文/新闻等相关专业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本科/硕士/博士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EHS工程师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安全工程/消防工程/环境工程/环境科学/中医学/护士等相关专业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行政专员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行政管理/酒店管理/食品安全等相关专业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市场类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市场营销/国际贸易/电子/电气/自动化/机械/材料等相关专业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平面设计师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美术/网页设计/电脑美术设计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市场分析推广专员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车辆工程/电气/电子类/机械/英语/市场营销等相关专业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基建类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报建工程师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土木工程/工程管理/项目管理等相关专业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惠州</w:t>
            </w:r>
          </w:p>
        </w:tc>
      </w:tr>
      <w:tr w:rsidR="008D0023" w:rsidRPr="008D0023" w:rsidTr="00B142EE">
        <w:trPr>
          <w:trHeight w:val="516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023" w:rsidRPr="008D0023" w:rsidRDefault="008D0023" w:rsidP="008D00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水电工程师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土木工程/暖通/空调/建筑/能源与动力等相关专业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23" w:rsidRPr="008D0023" w:rsidRDefault="008D0023" w:rsidP="008D0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0023">
              <w:rPr>
                <w:rFonts w:ascii="宋体" w:hAnsi="宋体" w:cs="宋体" w:hint="eastAsia"/>
                <w:kern w:val="0"/>
                <w:sz w:val="20"/>
                <w:szCs w:val="20"/>
              </w:rPr>
              <w:t>深圳/惠州</w:t>
            </w:r>
          </w:p>
        </w:tc>
      </w:tr>
    </w:tbl>
    <w:p w:rsidR="002C0CC9" w:rsidRDefault="001A034C" w:rsidP="001A034C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1A034C">
        <w:rPr>
          <w:rFonts w:ascii="微软雅黑" w:eastAsia="微软雅黑" w:hAnsi="微软雅黑" w:hint="eastAsia"/>
          <w:b/>
          <w:sz w:val="24"/>
        </w:rPr>
        <w:lastRenderedPageBreak/>
        <w:t>三、</w:t>
      </w:r>
      <w:r w:rsidR="00CC1659" w:rsidRPr="001A034C">
        <w:rPr>
          <w:rFonts w:ascii="微软雅黑" w:eastAsia="微软雅黑" w:hAnsi="微软雅黑" w:hint="eastAsia"/>
          <w:b/>
          <w:sz w:val="24"/>
        </w:rPr>
        <w:t>招聘</w:t>
      </w:r>
      <w:r w:rsidR="00536A8E" w:rsidRPr="001A034C">
        <w:rPr>
          <w:rFonts w:ascii="微软雅黑" w:eastAsia="微软雅黑" w:hAnsi="微软雅黑" w:hint="eastAsia"/>
          <w:b/>
          <w:sz w:val="24"/>
        </w:rPr>
        <w:t>流程</w:t>
      </w:r>
    </w:p>
    <w:p w:rsidR="006743B9" w:rsidRPr="006743B9" w:rsidRDefault="006743B9" w:rsidP="00496ADF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 w:rsidRPr="006743B9">
        <w:rPr>
          <w:rFonts w:ascii="宋体" w:hAnsi="宋体" w:hint="eastAsia"/>
          <w:bCs/>
          <w:szCs w:val="21"/>
        </w:rPr>
        <w:t>1、网申</w:t>
      </w:r>
      <w:r w:rsidR="00331CE9">
        <w:rPr>
          <w:rFonts w:ascii="宋体" w:hAnsi="宋体" w:hint="eastAsia"/>
          <w:bCs/>
          <w:szCs w:val="21"/>
        </w:rPr>
        <w:t>截止</w:t>
      </w:r>
      <w:r w:rsidR="001A2618">
        <w:rPr>
          <w:rFonts w:ascii="宋体" w:hAnsi="宋体" w:hint="eastAsia"/>
          <w:bCs/>
          <w:szCs w:val="21"/>
        </w:rPr>
        <w:t>时间</w:t>
      </w:r>
      <w:r w:rsidRPr="006743B9">
        <w:rPr>
          <w:rFonts w:ascii="宋体" w:hAnsi="宋体" w:hint="eastAsia"/>
          <w:bCs/>
          <w:szCs w:val="21"/>
        </w:rPr>
        <w:t>：</w:t>
      </w:r>
      <w:r w:rsidR="00331CE9">
        <w:rPr>
          <w:rFonts w:ascii="宋体" w:hAnsi="宋体" w:hint="eastAsia"/>
          <w:bCs/>
          <w:szCs w:val="21"/>
        </w:rPr>
        <w:t>各</w:t>
      </w:r>
      <w:r w:rsidR="00811C6B" w:rsidRPr="006743B9">
        <w:rPr>
          <w:rFonts w:ascii="宋体" w:hAnsi="宋体" w:hint="eastAsia"/>
          <w:bCs/>
          <w:szCs w:val="21"/>
        </w:rPr>
        <w:t>站点</w:t>
      </w:r>
      <w:r w:rsidR="00331CE9">
        <w:rPr>
          <w:rFonts w:ascii="宋体" w:hAnsi="宋体" w:hint="eastAsia"/>
          <w:bCs/>
          <w:szCs w:val="21"/>
        </w:rPr>
        <w:t>网申</w:t>
      </w:r>
      <w:r w:rsidR="001A2618" w:rsidRPr="006743B9">
        <w:rPr>
          <w:rFonts w:ascii="宋体" w:hAnsi="宋体" w:hint="eastAsia"/>
          <w:bCs/>
          <w:szCs w:val="21"/>
        </w:rPr>
        <w:t>截止</w:t>
      </w:r>
      <w:r w:rsidR="001A2618">
        <w:rPr>
          <w:rFonts w:ascii="宋体" w:hAnsi="宋体" w:hint="eastAsia"/>
          <w:bCs/>
          <w:szCs w:val="21"/>
        </w:rPr>
        <w:t>时间为</w:t>
      </w:r>
      <w:r w:rsidR="00331CE9">
        <w:rPr>
          <w:rFonts w:ascii="宋体" w:hAnsi="宋体" w:hint="eastAsia"/>
          <w:bCs/>
          <w:szCs w:val="21"/>
        </w:rPr>
        <w:t>宣讲</w:t>
      </w:r>
      <w:r w:rsidRPr="006743B9">
        <w:rPr>
          <w:rFonts w:ascii="宋体" w:hAnsi="宋体" w:hint="eastAsia"/>
          <w:bCs/>
          <w:szCs w:val="21"/>
        </w:rPr>
        <w:t>前一天；</w:t>
      </w:r>
    </w:p>
    <w:p w:rsidR="00080F01" w:rsidRDefault="006743B9" w:rsidP="00080F01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 w:rsidRPr="006743B9">
        <w:rPr>
          <w:rFonts w:ascii="宋体" w:hAnsi="宋体" w:hint="eastAsia"/>
          <w:bCs/>
          <w:szCs w:val="21"/>
        </w:rPr>
        <w:t>2、线上测评：</w:t>
      </w:r>
      <w:r w:rsidR="00331CE9">
        <w:rPr>
          <w:rFonts w:ascii="宋体" w:hAnsi="宋体" w:hint="eastAsia"/>
          <w:bCs/>
          <w:szCs w:val="21"/>
        </w:rPr>
        <w:t>请</w:t>
      </w:r>
      <w:r w:rsidR="00331CE9">
        <w:rPr>
          <w:rFonts w:ascii="宋体" w:hAnsi="宋体"/>
          <w:bCs/>
          <w:szCs w:val="21"/>
        </w:rPr>
        <w:t>大家在</w:t>
      </w:r>
      <w:r w:rsidRPr="006743B9">
        <w:rPr>
          <w:rFonts w:ascii="宋体" w:hAnsi="宋体" w:hint="eastAsia"/>
          <w:bCs/>
          <w:szCs w:val="21"/>
        </w:rPr>
        <w:t>简历投递后24</w:t>
      </w:r>
      <w:r w:rsidR="00331CE9">
        <w:rPr>
          <w:rFonts w:ascii="宋体" w:hAnsi="宋体" w:hint="eastAsia"/>
          <w:bCs/>
          <w:szCs w:val="21"/>
        </w:rPr>
        <w:t>小时内完成测评</w:t>
      </w:r>
      <w:r w:rsidR="00331CE9">
        <w:rPr>
          <w:rFonts w:ascii="宋体" w:hAnsi="宋体"/>
          <w:bCs/>
          <w:szCs w:val="21"/>
        </w:rPr>
        <w:t>哦！</w:t>
      </w:r>
    </w:p>
    <w:p w:rsidR="00080F01" w:rsidRDefault="00080F01" w:rsidP="00080F01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 w:rsidRPr="00D52B35">
        <w:rPr>
          <w:rFonts w:ascii="宋体" w:hAnsi="宋体" w:hint="eastAsia"/>
          <w:bCs/>
          <w:szCs w:val="21"/>
        </w:rPr>
        <w:t>3、</w:t>
      </w:r>
      <w:r w:rsidR="001822E8" w:rsidRPr="00D52B35">
        <w:rPr>
          <w:rFonts w:ascii="宋体" w:hAnsi="宋体" w:hint="eastAsia"/>
          <w:bCs/>
          <w:szCs w:val="21"/>
        </w:rPr>
        <w:t>部分不能现场面试的同学，也欢迎选择远程</w:t>
      </w:r>
      <w:r w:rsidR="001E62FE">
        <w:rPr>
          <w:rFonts w:ascii="宋体" w:hAnsi="宋体" w:hint="eastAsia"/>
          <w:bCs/>
          <w:szCs w:val="21"/>
        </w:rPr>
        <w:t>面试</w:t>
      </w:r>
      <w:r w:rsidR="001822E8" w:rsidRPr="00D52B35">
        <w:rPr>
          <w:rFonts w:ascii="宋体" w:hAnsi="宋体" w:hint="eastAsia"/>
          <w:bCs/>
          <w:szCs w:val="21"/>
        </w:rPr>
        <w:t>，不过会优先安排现场</w:t>
      </w:r>
      <w:r w:rsidR="001E62FE">
        <w:rPr>
          <w:rFonts w:ascii="宋体" w:hAnsi="宋体" w:hint="eastAsia"/>
          <w:bCs/>
          <w:szCs w:val="21"/>
        </w:rPr>
        <w:t>面试</w:t>
      </w:r>
      <w:r w:rsidR="001822E8" w:rsidRPr="00D52B35">
        <w:rPr>
          <w:rFonts w:ascii="宋体" w:hAnsi="宋体" w:hint="eastAsia"/>
          <w:bCs/>
          <w:szCs w:val="21"/>
        </w:rPr>
        <w:t>哦！</w:t>
      </w:r>
    </w:p>
    <w:p w:rsidR="00A1635E" w:rsidRDefault="00A1635E" w:rsidP="00080F01">
      <w:pPr>
        <w:autoSpaceDN w:val="0"/>
        <w:spacing w:line="276" w:lineRule="auto"/>
        <w:ind w:firstLineChars="250" w:firstLine="525"/>
        <w:rPr>
          <w:rFonts w:ascii="宋体" w:hAnsi="宋体" w:hint="eastAsia"/>
          <w:bCs/>
          <w:szCs w:val="21"/>
        </w:rPr>
      </w:pPr>
      <w:r>
        <w:rPr>
          <w:noProof/>
        </w:rPr>
        <w:drawing>
          <wp:inline distT="0" distB="0" distL="0" distR="0" wp14:anchorId="72D1B84C" wp14:editId="2EDE540A">
            <wp:extent cx="6645910" cy="16122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158" w:rsidRPr="00B56695" w:rsidRDefault="009273EB" w:rsidP="009273EB">
      <w:pPr>
        <w:spacing w:line="360" w:lineRule="auto"/>
        <w:rPr>
          <w:rFonts w:ascii="宋体" w:hAnsi="宋体"/>
          <w:bCs/>
          <w:szCs w:val="21"/>
        </w:rPr>
      </w:pPr>
      <w:r w:rsidRPr="009273EB">
        <w:rPr>
          <w:rFonts w:ascii="微软雅黑" w:eastAsia="微软雅黑" w:hAnsi="微软雅黑" w:hint="eastAsia"/>
          <w:b/>
          <w:sz w:val="24"/>
        </w:rPr>
        <w:t>四、</w:t>
      </w:r>
      <w:r w:rsidR="000D1158" w:rsidRPr="009273EB">
        <w:rPr>
          <w:rFonts w:ascii="微软雅黑" w:eastAsia="微软雅黑" w:hAnsi="微软雅黑" w:hint="eastAsia"/>
          <w:b/>
          <w:sz w:val="24"/>
        </w:rPr>
        <w:t>宣讲</w:t>
      </w:r>
      <w:r w:rsidR="0005679D" w:rsidRPr="009273EB">
        <w:rPr>
          <w:rFonts w:ascii="微软雅黑" w:eastAsia="微软雅黑" w:hAnsi="微软雅黑"/>
          <w:b/>
          <w:sz w:val="24"/>
        </w:rPr>
        <w:t>行程</w:t>
      </w:r>
    </w:p>
    <w:p w:rsidR="009273EB" w:rsidRDefault="00627206" w:rsidP="00627206">
      <w:pPr>
        <w:pStyle w:val="a3"/>
        <w:ind w:firstLine="400"/>
        <w:rPr>
          <w:sz w:val="20"/>
          <w:szCs w:val="20"/>
        </w:rPr>
      </w:pPr>
      <w:r w:rsidRPr="001A034C">
        <w:rPr>
          <w:rFonts w:hint="eastAsia"/>
          <w:sz w:val="20"/>
          <w:szCs w:val="20"/>
        </w:rPr>
        <w:t>表</w:t>
      </w:r>
      <w:r w:rsidR="004F3062">
        <w:rPr>
          <w:rFonts w:hint="eastAsia"/>
          <w:sz w:val="20"/>
          <w:szCs w:val="20"/>
        </w:rPr>
        <w:t>二</w:t>
      </w:r>
      <w:r w:rsidRPr="001A034C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行程安排</w:t>
      </w:r>
      <w:r w:rsidRPr="001A034C">
        <w:rPr>
          <w:sz w:val="20"/>
          <w:szCs w:val="20"/>
        </w:rPr>
        <w:t>表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2977"/>
        <w:gridCol w:w="2977"/>
      </w:tblGrid>
      <w:tr w:rsidR="00272E2C" w:rsidRPr="00A165B7" w:rsidTr="00272E2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2E2C" w:rsidRPr="00272E2C" w:rsidRDefault="00272E2C" w:rsidP="00A16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2E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2E2C" w:rsidRPr="00272E2C" w:rsidRDefault="00272E2C" w:rsidP="00A16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2E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2E2C" w:rsidRPr="00272E2C" w:rsidRDefault="00272E2C" w:rsidP="00A16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2E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2E2C" w:rsidRPr="00272E2C" w:rsidRDefault="00272E2C" w:rsidP="00A16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2E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宣讲时间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A165B7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9月10日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A165B7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9月10日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BF4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9月17日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9月17日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9月17日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9月10日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9月10日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9月17日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9月17日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D52B35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2B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东华理工大学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D52B35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2B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6D218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A165B7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6D218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A165B7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10月8日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10月9日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10月10日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10月8日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10月9日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10月10日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10月18日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10月18日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10月18日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10月18日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10月26日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6D218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A165B7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2C" w:rsidRPr="00A165B7" w:rsidRDefault="00272E2C" w:rsidP="00A16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1E6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6D218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10月26日</w:t>
            </w:r>
          </w:p>
        </w:tc>
      </w:tr>
      <w:tr w:rsidR="00272E2C" w:rsidRPr="00A165B7" w:rsidTr="00272E2C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6D218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A1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2C" w:rsidRPr="00A165B7" w:rsidRDefault="00272E2C" w:rsidP="001E6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6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872416" w:rsidRDefault="00BE519F" w:rsidP="00872416">
      <w:pPr>
        <w:spacing w:line="276" w:lineRule="auto"/>
        <w:rPr>
          <w:rFonts w:ascii="微软雅黑" w:eastAsia="微软雅黑" w:hAnsi="微软雅黑"/>
          <w:b/>
          <w:bCs/>
          <w:sz w:val="24"/>
        </w:rPr>
      </w:pPr>
      <w:r w:rsidRPr="0096473F">
        <w:rPr>
          <w:rFonts w:ascii="微软雅黑" w:eastAsia="微软雅黑" w:hAnsi="微软雅黑" w:hint="eastAsia"/>
          <w:b/>
          <w:bCs/>
          <w:sz w:val="24"/>
        </w:rPr>
        <w:t>五、</w:t>
      </w:r>
      <w:r w:rsidR="00CC1659" w:rsidRPr="0096473F">
        <w:rPr>
          <w:rFonts w:ascii="微软雅黑" w:eastAsia="微软雅黑" w:hAnsi="微软雅黑" w:hint="eastAsia"/>
          <w:b/>
          <w:bCs/>
          <w:sz w:val="24"/>
        </w:rPr>
        <w:t>薪资福利</w:t>
      </w:r>
    </w:p>
    <w:p w:rsidR="00627206" w:rsidRPr="00087125" w:rsidRDefault="00627206" w:rsidP="002942F5">
      <w:pPr>
        <w:pStyle w:val="a3"/>
        <w:ind w:firstLine="400"/>
        <w:rPr>
          <w:color w:val="FFFFFF" w:themeColor="background1"/>
          <w:sz w:val="20"/>
          <w:szCs w:val="20"/>
        </w:rPr>
      </w:pPr>
      <w:r w:rsidRPr="002942F5">
        <w:rPr>
          <w:rFonts w:hint="eastAsia"/>
          <w:sz w:val="20"/>
          <w:szCs w:val="20"/>
        </w:rPr>
        <w:t>表三：薪资数据表</w:t>
      </w: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3928"/>
        <w:gridCol w:w="5604"/>
      </w:tblGrid>
      <w:tr w:rsidR="00087125" w:rsidRPr="00087125" w:rsidTr="00087125">
        <w:trPr>
          <w:trHeight w:val="411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087125" w:rsidRPr="00272E2C" w:rsidRDefault="00087125" w:rsidP="000871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2E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087125" w:rsidRPr="00272E2C" w:rsidRDefault="00087125" w:rsidP="00182C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72E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年薪</w:t>
            </w:r>
          </w:p>
        </w:tc>
      </w:tr>
      <w:tr w:rsidR="00087125" w:rsidRPr="00087125" w:rsidTr="00087125">
        <w:trPr>
          <w:trHeight w:val="411"/>
          <w:jc w:val="center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08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2F2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8.5万-1</w:t>
            </w:r>
            <w:r w:rsidR="002F2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</w:tr>
      <w:tr w:rsidR="00087125" w:rsidRPr="00087125" w:rsidTr="00087125">
        <w:trPr>
          <w:trHeight w:val="411"/>
          <w:jc w:val="center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08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2F2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F2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万-20万</w:t>
            </w:r>
          </w:p>
        </w:tc>
      </w:tr>
      <w:tr w:rsidR="00087125" w:rsidRPr="00087125" w:rsidTr="00087125">
        <w:trPr>
          <w:trHeight w:val="411"/>
          <w:jc w:val="center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08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08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27万—40万</w:t>
            </w:r>
          </w:p>
        </w:tc>
      </w:tr>
      <w:tr w:rsidR="00087125" w:rsidRPr="00087125" w:rsidTr="00087125">
        <w:trPr>
          <w:trHeight w:val="411"/>
          <w:jc w:val="center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25" w:rsidRPr="00087125" w:rsidRDefault="00087125" w:rsidP="0008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1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注：公司设有博士后工作站，进站博士后可依法享有深圳市博士后津贴。</w:t>
            </w:r>
          </w:p>
        </w:tc>
      </w:tr>
    </w:tbl>
    <w:p w:rsidR="00D63ABE" w:rsidRPr="00627206" w:rsidRDefault="00D63ABE" w:rsidP="00D63ABE">
      <w:pPr>
        <w:spacing w:line="276" w:lineRule="auto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C1659" w:rsidRPr="0074040E" w:rsidRDefault="00CC1659" w:rsidP="0074040E">
      <w:pPr>
        <w:pStyle w:val="a3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薪资收入：包括月薪、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绩效奖金、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季度奖、年终奖等；</w:t>
      </w:r>
    </w:p>
    <w:p w:rsidR="0074040E" w:rsidRDefault="00CC1659" w:rsidP="0074040E">
      <w:pPr>
        <w:pStyle w:val="a3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长效激励：对表现优秀的员工，公司将提供核心人才</w:t>
      </w:r>
      <w:r w:rsidRPr="0074040E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股权激励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计划；</w:t>
      </w:r>
    </w:p>
    <w:p w:rsidR="0074040E" w:rsidRPr="0074040E" w:rsidRDefault="00CC1659" w:rsidP="0074040E">
      <w:pPr>
        <w:pStyle w:val="a3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五险一金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：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入职当月购买工伤、医疗、养老、生育、失业保险和住房公积金；</w:t>
      </w:r>
    </w:p>
    <w:p w:rsidR="00872416" w:rsidRPr="00932FC0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住房补贴福利（新深户）：本科生</w:t>
      </w:r>
      <w:r w:rsidR="00E93D56"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3</w:t>
      </w:r>
      <w:r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0</w:t>
      </w:r>
      <w:r w:rsidR="00E93D56" w:rsidRPr="00932FC0">
        <w:rPr>
          <w:rFonts w:asciiTheme="minorEastAsia" w:eastAsiaTheme="minorEastAsia" w:hAnsiTheme="minorEastAsia"/>
          <w:color w:val="000000"/>
          <w:kern w:val="0"/>
          <w:szCs w:val="21"/>
        </w:rPr>
        <w:t>0</w:t>
      </w:r>
      <w:r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00元/人、硕士5</w:t>
      </w:r>
      <w:r w:rsidR="00E93D56" w:rsidRPr="00932FC0">
        <w:rPr>
          <w:rFonts w:asciiTheme="minorEastAsia" w:eastAsiaTheme="minorEastAsia" w:hAnsiTheme="minorEastAsia"/>
          <w:color w:val="000000"/>
          <w:kern w:val="0"/>
          <w:szCs w:val="21"/>
        </w:rPr>
        <w:t>0</w:t>
      </w:r>
      <w:r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000元/人、博士</w:t>
      </w:r>
      <w:r w:rsidR="00E93D56"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6</w:t>
      </w:r>
      <w:r w:rsidRPr="00932FC0">
        <w:rPr>
          <w:rFonts w:asciiTheme="minorEastAsia" w:eastAsiaTheme="minorEastAsia" w:hAnsiTheme="minorEastAsia" w:hint="eastAsia"/>
          <w:color w:val="000000"/>
          <w:kern w:val="0"/>
          <w:szCs w:val="21"/>
        </w:rPr>
        <w:t>0000元人</w:t>
      </w:r>
      <w:r w:rsidR="00C81ABB" w:rsidRPr="00932FC0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（宝安区深户政策，其余</w:t>
      </w:r>
      <w:r w:rsidR="007B4E94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工作</w:t>
      </w:r>
      <w:r w:rsidR="00C81ABB" w:rsidRPr="00932FC0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区域按当地政策执行）</w:t>
      </w:r>
      <w:r w:rsidRPr="00932FC0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；</w:t>
      </w:r>
    </w:p>
    <w:p w:rsidR="00872416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假期：法定假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11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天、年假（5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—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15天）、婚假（3天）、病假、产假等劳动法规定的各类有薪假；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住宿服务：提供公司宿舍，设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有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空调、热水器、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洗衣机、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书桌、衣柜、独立卫生间、阳台；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膳食服务：中央空调自助餐厅，设有面食、快餐、小吃等档口；</w:t>
      </w:r>
    </w:p>
    <w:p w:rsidR="00CC1659" w:rsidRDefault="00E93D56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休闲</w:t>
      </w:r>
      <w:r w:rsidR="00CC1659" w:rsidRPr="0074040E">
        <w:rPr>
          <w:rFonts w:asciiTheme="minorEastAsia" w:eastAsiaTheme="minorEastAsia" w:hAnsiTheme="minorEastAsia"/>
          <w:color w:val="000000"/>
          <w:kern w:val="0"/>
          <w:szCs w:val="21"/>
        </w:rPr>
        <w:t>设施：提供免费阅览室、篮球场、羽毛球场、乒乓球、桌球等娱乐设施</w:t>
      </w:r>
      <w:r w:rsidR="00CC1659"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企业活动：旅游、卡拉OK大赛、篮球比赛、中秋游园、春节联欢，每月部门活动等；</w:t>
      </w:r>
    </w:p>
    <w:p w:rsidR="00496ADF" w:rsidRDefault="00496ADF" w:rsidP="00496ADF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其他服务：设有困难互助基金、年度体检、</w:t>
      </w:r>
      <w:r w:rsidRPr="007856B4">
        <w:rPr>
          <w:rFonts w:asciiTheme="minorEastAsia" w:eastAsiaTheme="minorEastAsia" w:hAnsiTheme="minorEastAsia" w:hint="eastAsia"/>
          <w:color w:val="000000"/>
          <w:kern w:val="0"/>
          <w:szCs w:val="21"/>
        </w:rPr>
        <w:t>公司将根据个人意愿给予办理工作所在地户口和党组织关系调动；</w:t>
      </w:r>
    </w:p>
    <w:p w:rsidR="00A92587" w:rsidRPr="00EE509B" w:rsidRDefault="000D1158" w:rsidP="00EE509B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="宋体" w:hAnsi="宋体"/>
          <w:color w:val="000000"/>
          <w:kern w:val="0"/>
          <w:szCs w:val="21"/>
        </w:rPr>
        <w:t>特殊福利：</w:t>
      </w:r>
      <w:r w:rsidRPr="0074040E">
        <w:rPr>
          <w:rFonts w:ascii="宋体" w:hAnsi="宋体" w:hint="eastAsia"/>
          <w:color w:val="000000"/>
          <w:kern w:val="0"/>
          <w:szCs w:val="21"/>
        </w:rPr>
        <w:t>人才</w:t>
      </w:r>
      <w:r w:rsidRPr="0074040E">
        <w:rPr>
          <w:rFonts w:ascii="宋体" w:hAnsi="宋体"/>
          <w:color w:val="000000"/>
          <w:kern w:val="0"/>
          <w:szCs w:val="21"/>
        </w:rPr>
        <w:t>培训计划、额外商业保险等。</w:t>
      </w:r>
    </w:p>
    <w:p w:rsidR="00CA7A52" w:rsidRPr="0037009A" w:rsidRDefault="00331CE9" w:rsidP="00BE519F">
      <w:pPr>
        <w:rPr>
          <w:rFonts w:ascii="宋体" w:hAnsi="宋体"/>
          <w:color w:val="3366FF"/>
          <w:kern w:val="0"/>
          <w:sz w:val="20"/>
          <w:szCs w:val="20"/>
        </w:rPr>
      </w:pPr>
      <w:r>
        <w:rPr>
          <w:rFonts w:ascii="宋体" w:hAnsi="宋体"/>
          <w:noProof/>
          <w:color w:val="3366FF"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1771650</wp:posOffset>
            </wp:positionH>
            <wp:positionV relativeFrom="paragraph">
              <wp:posOffset>94615</wp:posOffset>
            </wp:positionV>
            <wp:extent cx="1085605" cy="100520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二维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57" cy="100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19F" w:rsidRPr="0037009A" w:rsidRDefault="00BE519F" w:rsidP="00BE519F">
      <w:pPr>
        <w:rPr>
          <w:rFonts w:ascii="宋体" w:hAnsi="宋体"/>
          <w:color w:val="000000"/>
          <w:kern w:val="0"/>
          <w:sz w:val="20"/>
          <w:szCs w:val="20"/>
        </w:rPr>
      </w:pP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t>欢迎关注</w:t>
      </w: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br/>
        <w:t>欣旺达校园招聘微信公众平台</w:t>
      </w:r>
    </w:p>
    <w:p w:rsidR="00BE519F" w:rsidRPr="0037009A" w:rsidRDefault="00BE519F" w:rsidP="00BE519F">
      <w:pPr>
        <w:rPr>
          <w:rFonts w:ascii="宋体" w:hAnsi="宋体"/>
          <w:color w:val="000000"/>
          <w:kern w:val="0"/>
          <w:sz w:val="20"/>
          <w:szCs w:val="20"/>
        </w:rPr>
      </w:pP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t>微信号：Sunwoda_HR</w:t>
      </w:r>
    </w:p>
    <w:p w:rsidR="005271E5" w:rsidRPr="00B56695" w:rsidRDefault="00BE519F" w:rsidP="00B56695">
      <w:pPr>
        <w:rPr>
          <w:rFonts w:ascii="宋体" w:hAnsi="宋体"/>
          <w:color w:val="3366FF"/>
          <w:kern w:val="0"/>
          <w:sz w:val="20"/>
          <w:szCs w:val="20"/>
        </w:rPr>
      </w:pP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t>公众号：欣旺达招聘</w:t>
      </w:r>
    </w:p>
    <w:p w:rsidR="00DF7E38" w:rsidRPr="00A92587" w:rsidRDefault="00947943" w:rsidP="0037009A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A92587">
        <w:rPr>
          <w:rFonts w:asciiTheme="minorEastAsia" w:eastAsiaTheme="minorEastAsia" w:hAnsiTheme="minorEastAsia" w:hint="eastAsia"/>
          <w:sz w:val="18"/>
          <w:szCs w:val="18"/>
        </w:rPr>
        <w:t>人力资源</w:t>
      </w:r>
      <w:r w:rsidRPr="00A92587">
        <w:rPr>
          <w:rFonts w:asciiTheme="minorEastAsia" w:eastAsiaTheme="minorEastAsia" w:hAnsiTheme="minorEastAsia"/>
          <w:sz w:val="18"/>
          <w:szCs w:val="18"/>
        </w:rPr>
        <w:t>中心</w:t>
      </w:r>
      <w:r w:rsidR="0037009A" w:rsidRPr="00A92587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EE509B">
        <w:rPr>
          <w:rFonts w:asciiTheme="minorEastAsia" w:eastAsiaTheme="minorEastAsia" w:hAnsiTheme="minorEastAsia" w:hint="eastAsia"/>
          <w:sz w:val="18"/>
          <w:szCs w:val="18"/>
        </w:rPr>
        <w:t>联系人：吴小姐：</w:t>
      </w:r>
      <w:r w:rsidR="00BE519F" w:rsidRPr="00A92587">
        <w:rPr>
          <w:rFonts w:asciiTheme="minorEastAsia" w:eastAsiaTheme="minorEastAsia" w:hAnsiTheme="minorEastAsia" w:hint="eastAsia"/>
          <w:sz w:val="18"/>
          <w:szCs w:val="18"/>
        </w:rPr>
        <w:t>TEL：</w:t>
      </w:r>
      <w:r w:rsidR="0037009A" w:rsidRPr="00A92587">
        <w:rPr>
          <w:rFonts w:asciiTheme="minorEastAsia" w:eastAsiaTheme="minorEastAsia" w:hAnsiTheme="minorEastAsia" w:hint="eastAsia"/>
          <w:sz w:val="18"/>
          <w:szCs w:val="18"/>
        </w:rPr>
        <w:t>0755-23276639</w:t>
      </w:r>
      <w:r w:rsidR="008D0023" w:rsidRPr="00A92587">
        <w:rPr>
          <w:rFonts w:asciiTheme="minorEastAsia" w:eastAsiaTheme="minorEastAsia" w:hAnsiTheme="minorEastAsia" w:hint="eastAsia"/>
          <w:sz w:val="18"/>
          <w:szCs w:val="18"/>
        </w:rPr>
        <w:t>-68664</w:t>
      </w:r>
    </w:p>
    <w:p w:rsidR="00EE509B" w:rsidRPr="00B56695" w:rsidRDefault="00EE509B" w:rsidP="004520D6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B56695">
        <w:rPr>
          <w:rFonts w:asciiTheme="minorEastAsia" w:eastAsiaTheme="minorEastAsia" w:hAnsiTheme="minorEastAsia" w:hint="eastAsia"/>
          <w:sz w:val="18"/>
          <w:szCs w:val="18"/>
        </w:rPr>
        <w:lastRenderedPageBreak/>
        <w:t>公司地址：广东</w:t>
      </w:r>
      <w:r w:rsidRPr="00B56695">
        <w:rPr>
          <w:rFonts w:asciiTheme="minorEastAsia" w:eastAsiaTheme="minorEastAsia" w:hAnsiTheme="minorEastAsia"/>
          <w:sz w:val="18"/>
          <w:szCs w:val="18"/>
        </w:rPr>
        <w:t>深圳市宝安区石岩街道石龙社区颐和路2号</w:t>
      </w:r>
      <w:r w:rsidRPr="00B56695">
        <w:rPr>
          <w:rFonts w:asciiTheme="minorEastAsia" w:eastAsiaTheme="minorEastAsia" w:hAnsiTheme="minorEastAsia" w:hint="eastAsia"/>
          <w:sz w:val="18"/>
          <w:szCs w:val="18"/>
        </w:rPr>
        <w:t>邮编：518108</w:t>
      </w:r>
    </w:p>
    <w:p w:rsidR="00EE509B" w:rsidRPr="00EE509B" w:rsidRDefault="00EE509B" w:rsidP="004520D6">
      <w:pPr>
        <w:spacing w:line="360" w:lineRule="auto"/>
        <w:rPr>
          <w:rFonts w:asciiTheme="minorEastAsia" w:eastAsiaTheme="minorEastAsia" w:hAnsiTheme="minorEastAsia"/>
          <w:b/>
          <w:szCs w:val="21"/>
        </w:rPr>
        <w:sectPr w:rsidR="00EE509B" w:rsidRPr="00EE509B" w:rsidSect="001B031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EE509B">
        <w:rPr>
          <w:rFonts w:asciiTheme="minorEastAsia" w:eastAsiaTheme="minorEastAsia" w:hAnsiTheme="minorEastAsia" w:hint="eastAsia"/>
          <w:b/>
          <w:szCs w:val="21"/>
        </w:rPr>
        <w:t>各站点欣旺达校招qq交流群：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lastRenderedPageBreak/>
        <w:t>欣旺达2019秋招 大连站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816214257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天津站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346508952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长春站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818151692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哈尔滨</w:t>
      </w:r>
      <w:r w:rsidRPr="004520D6">
        <w:rPr>
          <w:rFonts w:asciiTheme="minorEastAsia" w:eastAsiaTheme="minorEastAsia" w:hAnsiTheme="minorEastAsia" w:hint="eastAsia"/>
          <w:szCs w:val="21"/>
        </w:rPr>
        <w:tab/>
        <w:t>770315417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南昌站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798886131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成都站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818555423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lastRenderedPageBreak/>
        <w:t>欣旺达2019秋招 长沙站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792854581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武汉站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818673279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湘潭站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468710682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西安站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818240093</w:t>
      </w:r>
    </w:p>
    <w:p w:rsidR="004520D6" w:rsidRPr="004520D6" w:rsidRDefault="004520D6" w:rsidP="004520D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t>欣旺达2019秋招 广州站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653469645</w:t>
      </w:r>
    </w:p>
    <w:p w:rsidR="004520D6" w:rsidRDefault="004520D6" w:rsidP="0037009A">
      <w:pPr>
        <w:spacing w:line="360" w:lineRule="auto"/>
        <w:rPr>
          <w:rFonts w:asciiTheme="minorEastAsia" w:eastAsiaTheme="minorEastAsia" w:hAnsiTheme="minorEastAsia"/>
          <w:szCs w:val="21"/>
        </w:rPr>
        <w:sectPr w:rsidR="004520D6" w:rsidSect="004520D6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  <w:r w:rsidRPr="004520D6">
        <w:rPr>
          <w:rFonts w:asciiTheme="minorEastAsia" w:eastAsiaTheme="minorEastAsia" w:hAnsiTheme="minorEastAsia" w:hint="eastAsia"/>
          <w:szCs w:val="21"/>
        </w:rPr>
        <w:t>欣旺达2019秋招 桂林站</w:t>
      </w:r>
      <w:r w:rsidRPr="004520D6">
        <w:rPr>
          <w:rFonts w:asciiTheme="minorEastAsia" w:eastAsiaTheme="minorEastAsia" w:hAnsiTheme="minorEastAsia" w:hint="eastAsia"/>
          <w:szCs w:val="21"/>
        </w:rPr>
        <w:tab/>
        <w:t>792194967</w:t>
      </w:r>
    </w:p>
    <w:p w:rsidR="002B63AA" w:rsidRPr="0096473F" w:rsidRDefault="00145CCA" w:rsidP="00145CC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4520D6">
        <w:rPr>
          <w:rFonts w:asciiTheme="minorEastAsia" w:eastAsiaTheme="minorEastAsia" w:hAnsiTheme="minorEastAsia" w:hint="eastAsia"/>
          <w:szCs w:val="21"/>
        </w:rPr>
        <w:lastRenderedPageBreak/>
        <w:t>欣旺达2019秋</w:t>
      </w:r>
      <w:r w:rsidRPr="00145CCA">
        <w:rPr>
          <w:rFonts w:asciiTheme="minorEastAsia" w:eastAsiaTheme="minorEastAsia" w:hAnsiTheme="minorEastAsia" w:hint="eastAsia"/>
          <w:szCs w:val="21"/>
        </w:rPr>
        <w:t>招</w:t>
      </w:r>
      <w:r w:rsidR="00CE1176">
        <w:rPr>
          <w:rFonts w:asciiTheme="minorEastAsia" w:eastAsiaTheme="minorEastAsia" w:hAnsiTheme="minorEastAsia" w:hint="eastAsia"/>
          <w:szCs w:val="21"/>
        </w:rPr>
        <w:t xml:space="preserve"> </w:t>
      </w:r>
      <w:r w:rsidRPr="00145CCA">
        <w:rPr>
          <w:rFonts w:asciiTheme="minorEastAsia" w:eastAsiaTheme="minorEastAsia" w:hAnsiTheme="minorEastAsia" w:hint="eastAsia"/>
          <w:szCs w:val="21"/>
        </w:rPr>
        <w:t>北京</w:t>
      </w:r>
      <w:r w:rsidR="00CE1176">
        <w:rPr>
          <w:rFonts w:asciiTheme="minorEastAsia" w:eastAsiaTheme="minorEastAsia" w:hAnsiTheme="minorEastAsia" w:hint="eastAsia"/>
          <w:szCs w:val="21"/>
        </w:rPr>
        <w:t>站</w:t>
      </w:r>
      <w:r w:rsidRPr="00145CCA">
        <w:rPr>
          <w:rFonts w:asciiTheme="minorEastAsia" w:eastAsiaTheme="minorEastAsia" w:hAnsiTheme="minorEastAsia" w:hint="eastAsia"/>
          <w:szCs w:val="21"/>
        </w:rPr>
        <w:t xml:space="preserve">  824049374</w:t>
      </w:r>
      <w:r>
        <w:rPr>
          <w:rFonts w:asciiTheme="minorEastAsia" w:eastAsiaTheme="minorEastAsia" w:hAnsiTheme="minorEastAsia" w:hint="eastAsia"/>
          <w:szCs w:val="21"/>
        </w:rPr>
        <w:t xml:space="preserve">                   </w:t>
      </w:r>
      <w:r w:rsidRPr="004520D6">
        <w:rPr>
          <w:rFonts w:asciiTheme="minorEastAsia" w:eastAsiaTheme="minorEastAsia" w:hAnsiTheme="minorEastAsia" w:hint="eastAsia"/>
          <w:szCs w:val="21"/>
        </w:rPr>
        <w:t>欣旺达2019秋招</w:t>
      </w:r>
      <w:r w:rsidR="00CE1176">
        <w:rPr>
          <w:rFonts w:asciiTheme="minorEastAsia" w:eastAsiaTheme="minorEastAsia" w:hAnsiTheme="minorEastAsia" w:hint="eastAsia"/>
          <w:szCs w:val="21"/>
        </w:rPr>
        <w:t xml:space="preserve"> </w:t>
      </w:r>
      <w:r w:rsidRPr="00145CCA">
        <w:rPr>
          <w:rFonts w:asciiTheme="minorEastAsia" w:eastAsiaTheme="minorEastAsia" w:hAnsiTheme="minorEastAsia" w:hint="eastAsia"/>
          <w:szCs w:val="21"/>
        </w:rPr>
        <w:t>南宁</w:t>
      </w:r>
      <w:r w:rsidR="00CE1176">
        <w:rPr>
          <w:rFonts w:asciiTheme="minorEastAsia" w:eastAsiaTheme="minorEastAsia" w:hAnsiTheme="minorEastAsia" w:hint="eastAsia"/>
          <w:szCs w:val="21"/>
        </w:rPr>
        <w:t>站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CE1176">
        <w:rPr>
          <w:rFonts w:asciiTheme="minorEastAsia" w:eastAsiaTheme="minorEastAsia" w:hAnsiTheme="minorEastAsia" w:hint="eastAsia"/>
          <w:szCs w:val="21"/>
        </w:rPr>
        <w:t xml:space="preserve"> </w:t>
      </w:r>
      <w:r w:rsidRPr="00145CCA">
        <w:rPr>
          <w:rFonts w:asciiTheme="minorEastAsia" w:eastAsiaTheme="minorEastAsia" w:hAnsiTheme="minorEastAsia" w:hint="eastAsia"/>
          <w:szCs w:val="21"/>
        </w:rPr>
        <w:t>862304148</w:t>
      </w:r>
    </w:p>
    <w:sectPr w:rsidR="002B63AA" w:rsidRPr="0096473F" w:rsidSect="004520D6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98" w:rsidRDefault="004A2998" w:rsidP="00EE17E2">
      <w:r>
        <w:separator/>
      </w:r>
    </w:p>
  </w:endnote>
  <w:endnote w:type="continuationSeparator" w:id="0">
    <w:p w:rsidR="004A2998" w:rsidRDefault="004A2998" w:rsidP="00E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98" w:rsidRDefault="004A2998" w:rsidP="00EE17E2">
      <w:r>
        <w:separator/>
      </w:r>
    </w:p>
  </w:footnote>
  <w:footnote w:type="continuationSeparator" w:id="0">
    <w:p w:rsidR="004A2998" w:rsidRDefault="004A2998" w:rsidP="00E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C7C25"/>
    <w:multiLevelType w:val="hybridMultilevel"/>
    <w:tmpl w:val="BA3C1252"/>
    <w:lvl w:ilvl="0" w:tplc="76ECB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9516A"/>
    <w:multiLevelType w:val="hybridMultilevel"/>
    <w:tmpl w:val="9ED4C3F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D406C3"/>
    <w:multiLevelType w:val="hybridMultilevel"/>
    <w:tmpl w:val="13064A2A"/>
    <w:lvl w:ilvl="0" w:tplc="75C20D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4058FF"/>
    <w:multiLevelType w:val="hybridMultilevel"/>
    <w:tmpl w:val="6D3AE874"/>
    <w:lvl w:ilvl="0" w:tplc="971CB3A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08B185E"/>
    <w:multiLevelType w:val="hybridMultilevel"/>
    <w:tmpl w:val="D2581ED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79710A7"/>
    <w:multiLevelType w:val="hybridMultilevel"/>
    <w:tmpl w:val="002CFA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63C12BD8"/>
    <w:multiLevelType w:val="hybridMultilevel"/>
    <w:tmpl w:val="4B6A94E2"/>
    <w:lvl w:ilvl="0" w:tplc="175ED0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6CFB3AE1"/>
    <w:multiLevelType w:val="hybridMultilevel"/>
    <w:tmpl w:val="27B82286"/>
    <w:lvl w:ilvl="0" w:tplc="4B6499C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864106"/>
    <w:multiLevelType w:val="hybridMultilevel"/>
    <w:tmpl w:val="AF025A98"/>
    <w:lvl w:ilvl="0" w:tplc="A99C40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AE8"/>
    <w:rsid w:val="00004BE3"/>
    <w:rsid w:val="000204E9"/>
    <w:rsid w:val="00023902"/>
    <w:rsid w:val="00027BC2"/>
    <w:rsid w:val="000440CF"/>
    <w:rsid w:val="0005679D"/>
    <w:rsid w:val="00080F01"/>
    <w:rsid w:val="00087125"/>
    <w:rsid w:val="000B6392"/>
    <w:rsid w:val="000D1158"/>
    <w:rsid w:val="000F61E0"/>
    <w:rsid w:val="000F6BCE"/>
    <w:rsid w:val="00106BD4"/>
    <w:rsid w:val="00110EA6"/>
    <w:rsid w:val="001160C2"/>
    <w:rsid w:val="00124393"/>
    <w:rsid w:val="00142FAE"/>
    <w:rsid w:val="00145CCA"/>
    <w:rsid w:val="001529FC"/>
    <w:rsid w:val="0016523A"/>
    <w:rsid w:val="00171064"/>
    <w:rsid w:val="001822E8"/>
    <w:rsid w:val="00182C78"/>
    <w:rsid w:val="00190343"/>
    <w:rsid w:val="001A034C"/>
    <w:rsid w:val="001A2618"/>
    <w:rsid w:val="001B0312"/>
    <w:rsid w:val="001B2130"/>
    <w:rsid w:val="001B50FD"/>
    <w:rsid w:val="001C31CC"/>
    <w:rsid w:val="001D6AA8"/>
    <w:rsid w:val="001E62FE"/>
    <w:rsid w:val="001F4DF0"/>
    <w:rsid w:val="001F7F22"/>
    <w:rsid w:val="00201D9F"/>
    <w:rsid w:val="00217487"/>
    <w:rsid w:val="00267064"/>
    <w:rsid w:val="00272E2C"/>
    <w:rsid w:val="0028114E"/>
    <w:rsid w:val="00293374"/>
    <w:rsid w:val="002942F5"/>
    <w:rsid w:val="002B242B"/>
    <w:rsid w:val="002B63AA"/>
    <w:rsid w:val="002C0CC9"/>
    <w:rsid w:val="002C67FC"/>
    <w:rsid w:val="002D6FCC"/>
    <w:rsid w:val="002F1EBE"/>
    <w:rsid w:val="002F281E"/>
    <w:rsid w:val="00313772"/>
    <w:rsid w:val="00331CE9"/>
    <w:rsid w:val="00336649"/>
    <w:rsid w:val="00360C82"/>
    <w:rsid w:val="0037009A"/>
    <w:rsid w:val="00382090"/>
    <w:rsid w:val="00385E48"/>
    <w:rsid w:val="003B748A"/>
    <w:rsid w:val="003D1D03"/>
    <w:rsid w:val="003D21A9"/>
    <w:rsid w:val="003E579A"/>
    <w:rsid w:val="003F4DAF"/>
    <w:rsid w:val="00410FFD"/>
    <w:rsid w:val="00416F93"/>
    <w:rsid w:val="00423622"/>
    <w:rsid w:val="00430494"/>
    <w:rsid w:val="00446DA5"/>
    <w:rsid w:val="004520D6"/>
    <w:rsid w:val="00454877"/>
    <w:rsid w:val="0045533C"/>
    <w:rsid w:val="00487062"/>
    <w:rsid w:val="00496ADF"/>
    <w:rsid w:val="004A2998"/>
    <w:rsid w:val="004B5585"/>
    <w:rsid w:val="004D3F2A"/>
    <w:rsid w:val="004E34E5"/>
    <w:rsid w:val="004F3062"/>
    <w:rsid w:val="0051651A"/>
    <w:rsid w:val="005271E5"/>
    <w:rsid w:val="00536A8E"/>
    <w:rsid w:val="0056571D"/>
    <w:rsid w:val="00574A31"/>
    <w:rsid w:val="00574DED"/>
    <w:rsid w:val="005851CC"/>
    <w:rsid w:val="0059681F"/>
    <w:rsid w:val="005A2563"/>
    <w:rsid w:val="005A2DA7"/>
    <w:rsid w:val="005C659C"/>
    <w:rsid w:val="005E4C0A"/>
    <w:rsid w:val="005E4F0A"/>
    <w:rsid w:val="00602677"/>
    <w:rsid w:val="00603604"/>
    <w:rsid w:val="0062636F"/>
    <w:rsid w:val="00627206"/>
    <w:rsid w:val="00643622"/>
    <w:rsid w:val="006441F2"/>
    <w:rsid w:val="00654341"/>
    <w:rsid w:val="006743B9"/>
    <w:rsid w:val="0068536F"/>
    <w:rsid w:val="00686687"/>
    <w:rsid w:val="00691B2F"/>
    <w:rsid w:val="006A6429"/>
    <w:rsid w:val="006C6442"/>
    <w:rsid w:val="006D2181"/>
    <w:rsid w:val="006E5215"/>
    <w:rsid w:val="00707FAF"/>
    <w:rsid w:val="0074040E"/>
    <w:rsid w:val="00747524"/>
    <w:rsid w:val="00763FE0"/>
    <w:rsid w:val="0076610B"/>
    <w:rsid w:val="00783D9A"/>
    <w:rsid w:val="007856B4"/>
    <w:rsid w:val="00790C27"/>
    <w:rsid w:val="007930DC"/>
    <w:rsid w:val="007B4DE6"/>
    <w:rsid w:val="007B4E94"/>
    <w:rsid w:val="007C3176"/>
    <w:rsid w:val="007E2A04"/>
    <w:rsid w:val="007F3A3C"/>
    <w:rsid w:val="00811C6B"/>
    <w:rsid w:val="0082545C"/>
    <w:rsid w:val="00835744"/>
    <w:rsid w:val="0085265C"/>
    <w:rsid w:val="00854A0E"/>
    <w:rsid w:val="008550E0"/>
    <w:rsid w:val="008616D1"/>
    <w:rsid w:val="00872416"/>
    <w:rsid w:val="008C161A"/>
    <w:rsid w:val="008D0023"/>
    <w:rsid w:val="008F0B5D"/>
    <w:rsid w:val="009156F3"/>
    <w:rsid w:val="00917084"/>
    <w:rsid w:val="009273EB"/>
    <w:rsid w:val="00932FC0"/>
    <w:rsid w:val="00942D81"/>
    <w:rsid w:val="00947943"/>
    <w:rsid w:val="00962CC4"/>
    <w:rsid w:val="0096473F"/>
    <w:rsid w:val="00973C69"/>
    <w:rsid w:val="009A27A9"/>
    <w:rsid w:val="009C4908"/>
    <w:rsid w:val="009D2071"/>
    <w:rsid w:val="00A06498"/>
    <w:rsid w:val="00A07EC8"/>
    <w:rsid w:val="00A1635E"/>
    <w:rsid w:val="00A165B7"/>
    <w:rsid w:val="00A32F1B"/>
    <w:rsid w:val="00A40C95"/>
    <w:rsid w:val="00A45CA9"/>
    <w:rsid w:val="00A53FB5"/>
    <w:rsid w:val="00A92587"/>
    <w:rsid w:val="00A96905"/>
    <w:rsid w:val="00AA4508"/>
    <w:rsid w:val="00AA57A7"/>
    <w:rsid w:val="00AB02DD"/>
    <w:rsid w:val="00AB2DF5"/>
    <w:rsid w:val="00AB2ED0"/>
    <w:rsid w:val="00AC60C6"/>
    <w:rsid w:val="00B021DE"/>
    <w:rsid w:val="00B142EE"/>
    <w:rsid w:val="00B401CE"/>
    <w:rsid w:val="00B409E3"/>
    <w:rsid w:val="00B44CB7"/>
    <w:rsid w:val="00B56134"/>
    <w:rsid w:val="00B56695"/>
    <w:rsid w:val="00B63083"/>
    <w:rsid w:val="00B86055"/>
    <w:rsid w:val="00BA31E5"/>
    <w:rsid w:val="00BA339B"/>
    <w:rsid w:val="00BA77C8"/>
    <w:rsid w:val="00BB591C"/>
    <w:rsid w:val="00BC658B"/>
    <w:rsid w:val="00BD219D"/>
    <w:rsid w:val="00BD3B38"/>
    <w:rsid w:val="00BD5D6F"/>
    <w:rsid w:val="00BE1832"/>
    <w:rsid w:val="00BE519F"/>
    <w:rsid w:val="00BE648F"/>
    <w:rsid w:val="00BF4448"/>
    <w:rsid w:val="00BF4B94"/>
    <w:rsid w:val="00C10F1A"/>
    <w:rsid w:val="00C24D82"/>
    <w:rsid w:val="00C2635A"/>
    <w:rsid w:val="00C61B15"/>
    <w:rsid w:val="00C66021"/>
    <w:rsid w:val="00C67D4A"/>
    <w:rsid w:val="00C81ABB"/>
    <w:rsid w:val="00C84A29"/>
    <w:rsid w:val="00C92AE8"/>
    <w:rsid w:val="00CA7A52"/>
    <w:rsid w:val="00CC1659"/>
    <w:rsid w:val="00CC7177"/>
    <w:rsid w:val="00CD6931"/>
    <w:rsid w:val="00CE1176"/>
    <w:rsid w:val="00CF332A"/>
    <w:rsid w:val="00CF3981"/>
    <w:rsid w:val="00CF633B"/>
    <w:rsid w:val="00D2777B"/>
    <w:rsid w:val="00D31A9E"/>
    <w:rsid w:val="00D32536"/>
    <w:rsid w:val="00D35595"/>
    <w:rsid w:val="00D52B35"/>
    <w:rsid w:val="00D63ABE"/>
    <w:rsid w:val="00D817F5"/>
    <w:rsid w:val="00DA5162"/>
    <w:rsid w:val="00DC1692"/>
    <w:rsid w:val="00DE642F"/>
    <w:rsid w:val="00DF7E38"/>
    <w:rsid w:val="00E0771D"/>
    <w:rsid w:val="00E07B5C"/>
    <w:rsid w:val="00E3307A"/>
    <w:rsid w:val="00E33D04"/>
    <w:rsid w:val="00E93D56"/>
    <w:rsid w:val="00E94412"/>
    <w:rsid w:val="00E9521F"/>
    <w:rsid w:val="00E97E35"/>
    <w:rsid w:val="00EA4AF8"/>
    <w:rsid w:val="00EC07B4"/>
    <w:rsid w:val="00EC15AE"/>
    <w:rsid w:val="00ED1A04"/>
    <w:rsid w:val="00EE17E2"/>
    <w:rsid w:val="00EE509B"/>
    <w:rsid w:val="00EF78B4"/>
    <w:rsid w:val="00F1027A"/>
    <w:rsid w:val="00F23BBF"/>
    <w:rsid w:val="00F30D8C"/>
    <w:rsid w:val="00F31C4D"/>
    <w:rsid w:val="00F3576F"/>
    <w:rsid w:val="00F42C69"/>
    <w:rsid w:val="00F515C3"/>
    <w:rsid w:val="00F63375"/>
    <w:rsid w:val="00F8432B"/>
    <w:rsid w:val="00F955ED"/>
    <w:rsid w:val="00FA324A"/>
    <w:rsid w:val="00FA3945"/>
    <w:rsid w:val="00FC6F55"/>
    <w:rsid w:val="00FE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26D27-EF28-44EA-960D-01BE7C7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2AE8"/>
    <w:pPr>
      <w:widowControl/>
    </w:pPr>
    <w:rPr>
      <w:kern w:val="0"/>
      <w:szCs w:val="21"/>
    </w:rPr>
  </w:style>
  <w:style w:type="character" w:customStyle="1" w:styleId="15">
    <w:name w:val="15"/>
    <w:rsid w:val="00C92AE8"/>
    <w:rPr>
      <w:rFonts w:ascii="Times New Roman" w:hAnsi="Times New Roman" w:cs="Times New Roman" w:hint="default"/>
      <w:color w:val="80008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C92AE8"/>
    <w:pPr>
      <w:ind w:firstLineChars="200" w:firstLine="420"/>
    </w:pPr>
  </w:style>
  <w:style w:type="character" w:styleId="a4">
    <w:name w:val="Hyperlink"/>
    <w:rsid w:val="00BE519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7F3A3C"/>
    <w:rPr>
      <w:b/>
      <w:bCs/>
    </w:rPr>
  </w:style>
  <w:style w:type="character" w:customStyle="1" w:styleId="Char1">
    <w:name w:val="纯文本 Char"/>
    <w:link w:val="a8"/>
    <w:uiPriority w:val="99"/>
    <w:rsid w:val="00E97E35"/>
    <w:rPr>
      <w:rFonts w:ascii="Calibri" w:hAnsi="Courier New" w:cs="Courier New"/>
      <w:szCs w:val="21"/>
    </w:rPr>
  </w:style>
  <w:style w:type="paragraph" w:styleId="a8">
    <w:name w:val="Plain Text"/>
    <w:basedOn w:val="a"/>
    <w:link w:val="Char1"/>
    <w:uiPriority w:val="99"/>
    <w:unhideWhenUsed/>
    <w:rsid w:val="00E97E35"/>
    <w:pPr>
      <w:jc w:val="left"/>
    </w:pPr>
    <w:rPr>
      <w:rFonts w:ascii="Calibri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E97E35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1B213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B21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woda.com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D328-8FF7-4D3E-9077-82048CE9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员工关系专员 孙诗林170104021</dc:creator>
  <cp:lastModifiedBy>岳洁 招聘助理专员 1807160196</cp:lastModifiedBy>
  <cp:revision>4</cp:revision>
  <dcterms:created xsi:type="dcterms:W3CDTF">2018-08-24T02:58:00Z</dcterms:created>
  <dcterms:modified xsi:type="dcterms:W3CDTF">2018-08-27T07:17:00Z</dcterms:modified>
</cp:coreProperties>
</file>