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BC" w:rsidRDefault="002D6340" w:rsidP="00750B88">
      <w:pPr>
        <w:widowControl/>
        <w:shd w:val="clear" w:color="auto" w:fill="FFFFFF"/>
        <w:jc w:val="center"/>
        <w:outlineLvl w:val="1"/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</w:pPr>
      <w:r w:rsidRPr="004D0C09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天津</w:t>
      </w:r>
      <w:r w:rsidRPr="004D0C09">
        <w:rPr>
          <w:rFonts w:ascii="Verdana" w:eastAsia="宋体" w:hAnsi="Verdana" w:cs="宋体" w:hint="eastAsia"/>
          <w:b/>
          <w:bCs/>
          <w:color w:val="000000"/>
          <w:kern w:val="0"/>
          <w:sz w:val="32"/>
          <w:szCs w:val="32"/>
        </w:rPr>
        <w:t>海运职业学院</w:t>
      </w:r>
    </w:p>
    <w:p w:rsidR="00750B88" w:rsidRPr="004D0C09" w:rsidRDefault="00750B88" w:rsidP="00750B88">
      <w:pPr>
        <w:widowControl/>
        <w:shd w:val="clear" w:color="auto" w:fill="FFFFFF"/>
        <w:jc w:val="center"/>
        <w:outlineLvl w:val="1"/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</w:pPr>
      <w:r w:rsidRPr="004D0C09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2018</w:t>
      </w:r>
      <w:r w:rsidR="002D6340" w:rsidRPr="004D0C09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年</w:t>
      </w:r>
      <w:r w:rsidRPr="004D0C09">
        <w:rPr>
          <w:rFonts w:ascii="Verdana" w:eastAsia="宋体" w:hAnsi="Verdana" w:cs="宋体"/>
          <w:b/>
          <w:bCs/>
          <w:color w:val="000000"/>
          <w:kern w:val="0"/>
          <w:sz w:val="32"/>
          <w:szCs w:val="32"/>
        </w:rPr>
        <w:t>派遣制工作人员招聘方案</w:t>
      </w:r>
    </w:p>
    <w:p w:rsidR="00EA10BC" w:rsidRDefault="00EA10BC" w:rsidP="00750B88">
      <w:pPr>
        <w:widowControl/>
        <w:shd w:val="clear" w:color="auto" w:fill="FFFFFF"/>
        <w:spacing w:line="263" w:lineRule="atLeast"/>
        <w:ind w:firstLine="72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750B88" w:rsidRPr="004D0C09" w:rsidRDefault="00DD58B8" w:rsidP="00750B88">
      <w:pPr>
        <w:widowControl/>
        <w:shd w:val="clear" w:color="auto" w:fill="FFFFFF"/>
        <w:spacing w:line="263" w:lineRule="atLeast"/>
        <w:ind w:firstLine="72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根据</w:t>
      </w:r>
      <w:r w:rsidR="00AF55E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天津海运职业学院</w:t>
      </w:r>
      <w:r w:rsidR="00750B88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工作需要，</w:t>
      </w:r>
      <w:r w:rsidR="00AF55E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现</w:t>
      </w:r>
      <w:r w:rsidR="00750B88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招聘“人才派遣”制（</w:t>
      </w:r>
      <w:r w:rsidR="00750B88" w:rsidRPr="004D0C09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非事业编制</w:t>
      </w:r>
      <w:r w:rsidR="00750B88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）工作人员</w:t>
      </w:r>
      <w:r w:rsidR="000E02F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33</w:t>
      </w:r>
      <w:r w:rsidR="00750B88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名，具体如下：</w:t>
      </w:r>
    </w:p>
    <w:p w:rsidR="00750B88" w:rsidRPr="00190D92" w:rsidRDefault="00750B88" w:rsidP="00F66D4C">
      <w:pPr>
        <w:widowControl/>
        <w:shd w:val="clear" w:color="auto" w:fill="FFFFFF"/>
        <w:spacing w:line="263" w:lineRule="atLeast"/>
        <w:ind w:firstLineChars="200" w:firstLine="602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190D92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一、用人单位</w:t>
      </w:r>
      <w:r w:rsidR="00F66D4C" w:rsidRPr="00190D92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：</w:t>
      </w:r>
      <w:r w:rsidRPr="00190D9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天津</w:t>
      </w:r>
      <w:r w:rsidR="002D6340" w:rsidRPr="00190D9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海运职业学院</w:t>
      </w:r>
    </w:p>
    <w:p w:rsidR="00750B88" w:rsidRPr="00EA10BC" w:rsidRDefault="00750B88" w:rsidP="001A70EC">
      <w:pPr>
        <w:widowControl/>
        <w:shd w:val="clear" w:color="auto" w:fill="FFFFFF"/>
        <w:spacing w:line="263" w:lineRule="atLeast"/>
        <w:ind w:firstLineChars="200" w:firstLine="602"/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EA10BC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二、招聘条件及岗位:</w:t>
      </w:r>
      <w:r w:rsidRPr="00EA10BC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 </w:t>
      </w:r>
    </w:p>
    <w:p w:rsidR="00750B88" w:rsidRPr="00EA10BC" w:rsidRDefault="00750B88" w:rsidP="00750B88">
      <w:pPr>
        <w:widowControl/>
        <w:shd w:val="clear" w:color="auto" w:fill="FFFFFF"/>
        <w:spacing w:line="263" w:lineRule="atLeast"/>
        <w:ind w:firstLine="480"/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EA10BC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（一）应聘人员应具备以下基本条件：</w:t>
      </w:r>
    </w:p>
    <w:p w:rsidR="00750B88" w:rsidRPr="004D0C09" w:rsidRDefault="00750B88" w:rsidP="001A70EC">
      <w:pPr>
        <w:widowControl/>
        <w:shd w:val="clear" w:color="auto" w:fill="FFFFFF"/>
        <w:spacing w:line="263" w:lineRule="atLeas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</w:t>
      </w:r>
      <w:r w:rsidR="00875C5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. </w:t>
      </w: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遵守宪法和法律；</w:t>
      </w:r>
    </w:p>
    <w:p w:rsidR="00750B88" w:rsidRPr="004D0C09" w:rsidRDefault="00750B88" w:rsidP="001A70EC">
      <w:pPr>
        <w:widowControl/>
        <w:shd w:val="clear" w:color="auto" w:fill="FFFFFF"/>
        <w:spacing w:line="263" w:lineRule="atLeas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2．具有良好的品行；</w:t>
      </w:r>
    </w:p>
    <w:p w:rsidR="00750B88" w:rsidRPr="004D0C09" w:rsidRDefault="00750B88" w:rsidP="001A70EC">
      <w:pPr>
        <w:widowControl/>
        <w:shd w:val="clear" w:color="auto" w:fill="FFFFFF"/>
        <w:spacing w:line="263" w:lineRule="atLeast"/>
        <w:ind w:right="42"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3．具有岗位所需要的专业或技能；</w:t>
      </w:r>
    </w:p>
    <w:p w:rsidR="00750B88" w:rsidRPr="004D0C09" w:rsidRDefault="00750B88" w:rsidP="001A70EC">
      <w:pPr>
        <w:widowControl/>
        <w:shd w:val="clear" w:color="auto" w:fill="FFFFFF"/>
        <w:spacing w:line="263" w:lineRule="atLeas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4．适应岗位要求的身体条件；</w:t>
      </w:r>
    </w:p>
    <w:p w:rsidR="00750B88" w:rsidRPr="004D0C09" w:rsidRDefault="00750B88" w:rsidP="001A70EC">
      <w:pPr>
        <w:widowControl/>
        <w:shd w:val="clear" w:color="auto" w:fill="FFFFFF"/>
        <w:spacing w:line="263" w:lineRule="atLeas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5.</w:t>
      </w:r>
      <w:r w:rsidR="00875C58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</w:t>
      </w: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招聘岗位所需的其他资格条件。</w:t>
      </w:r>
    </w:p>
    <w:p w:rsidR="00750B88" w:rsidRPr="00EA10BC" w:rsidRDefault="00750B88" w:rsidP="00750B88">
      <w:pPr>
        <w:widowControl/>
        <w:shd w:val="clear" w:color="auto" w:fill="FFFFFF"/>
        <w:spacing w:line="263" w:lineRule="atLeast"/>
        <w:ind w:firstLine="480"/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EA10BC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（二）凡有下列情况之一者，不得报考：</w:t>
      </w:r>
    </w:p>
    <w:p w:rsidR="00750B88" w:rsidRPr="0085568C" w:rsidRDefault="00750B88" w:rsidP="001A70EC">
      <w:pPr>
        <w:widowControl/>
        <w:shd w:val="clear" w:color="auto" w:fill="FFFFFF"/>
        <w:spacing w:line="263" w:lineRule="atLeas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8556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1.</w:t>
      </w:r>
      <w:r w:rsidR="00875C58" w:rsidRPr="008556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</w:t>
      </w:r>
      <w:r w:rsidRPr="008556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曾因犯罪受过刑事处罚或曾被开除公职的人员；</w:t>
      </w:r>
    </w:p>
    <w:p w:rsidR="00750B88" w:rsidRPr="0085568C" w:rsidRDefault="00750B88" w:rsidP="001A70EC">
      <w:pPr>
        <w:widowControl/>
        <w:shd w:val="clear" w:color="auto" w:fill="FFFFFF"/>
        <w:spacing w:line="263" w:lineRule="atLeas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8556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2.</w:t>
      </w:r>
      <w:r w:rsidR="000E02F0" w:rsidRPr="008556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</w:t>
      </w:r>
      <w:r w:rsidRPr="008556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正在接受立案审查的人员；</w:t>
      </w:r>
    </w:p>
    <w:p w:rsidR="00750B88" w:rsidRPr="0085568C" w:rsidRDefault="00750B88" w:rsidP="001A70EC">
      <w:pPr>
        <w:widowControl/>
        <w:shd w:val="clear" w:color="auto" w:fill="FFFFFF"/>
        <w:spacing w:line="263" w:lineRule="atLeas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8556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3.</w:t>
      </w:r>
      <w:r w:rsidR="000E02F0" w:rsidRPr="008556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</w:t>
      </w:r>
      <w:r w:rsidRPr="008556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在公务员招考和事业单位公开招聘中被认定有作弊行为，在禁考期限内的人员；</w:t>
      </w:r>
    </w:p>
    <w:p w:rsidR="00750B88" w:rsidRPr="0085568C" w:rsidRDefault="00750B88" w:rsidP="001A70EC">
      <w:pPr>
        <w:widowControl/>
        <w:shd w:val="clear" w:color="auto" w:fill="FFFFFF"/>
        <w:spacing w:line="263" w:lineRule="atLeas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8556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4.</w:t>
      </w:r>
      <w:r w:rsidR="000E02F0" w:rsidRPr="008556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</w:t>
      </w:r>
      <w:r w:rsidRPr="008556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被辞退未满5年的公务员和事业单位工作人员；</w:t>
      </w:r>
    </w:p>
    <w:p w:rsidR="00750B88" w:rsidRPr="0085568C" w:rsidRDefault="002D6340" w:rsidP="001A70EC">
      <w:pPr>
        <w:widowControl/>
        <w:shd w:val="clear" w:color="auto" w:fill="FFFFFF"/>
        <w:spacing w:line="263" w:lineRule="atLeas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8556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5</w:t>
      </w:r>
      <w:r w:rsidR="00750B88" w:rsidRPr="008556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</w:t>
      </w:r>
      <w:r w:rsidR="000E02F0" w:rsidRPr="008556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</w:t>
      </w:r>
      <w:r w:rsidR="00750B88" w:rsidRPr="008556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现役军人；</w:t>
      </w:r>
    </w:p>
    <w:p w:rsidR="00750B88" w:rsidRPr="0085568C" w:rsidRDefault="002D6340" w:rsidP="001A70EC">
      <w:pPr>
        <w:widowControl/>
        <w:shd w:val="clear" w:color="auto" w:fill="FFFFFF"/>
        <w:spacing w:line="263" w:lineRule="atLeas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8556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6</w:t>
      </w:r>
      <w:r w:rsidR="00750B88" w:rsidRPr="008556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</w:t>
      </w:r>
      <w:r w:rsidR="000E02F0" w:rsidRPr="008556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</w:t>
      </w:r>
      <w:r w:rsidR="00750B88" w:rsidRPr="008556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法律规定不得聘用的其他情形的人员；</w:t>
      </w:r>
    </w:p>
    <w:p w:rsidR="00750B88" w:rsidRPr="0085568C" w:rsidRDefault="002D6340" w:rsidP="001A70EC">
      <w:pPr>
        <w:widowControl/>
        <w:shd w:val="clear" w:color="auto" w:fill="FFFFFF"/>
        <w:spacing w:line="263" w:lineRule="atLeas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8556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7</w:t>
      </w:r>
      <w:r w:rsidR="00750B88" w:rsidRPr="008556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</w:t>
      </w:r>
      <w:r w:rsidR="000E02F0" w:rsidRPr="008556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</w:t>
      </w:r>
      <w:r w:rsidR="00750B88" w:rsidRPr="008556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报考人员不得报考聘用后即构成回避关系的招聘岗位；</w:t>
      </w:r>
    </w:p>
    <w:p w:rsidR="00750B88" w:rsidRPr="004D0C09" w:rsidRDefault="002D6340" w:rsidP="001A70EC">
      <w:pPr>
        <w:widowControl/>
        <w:shd w:val="clear" w:color="auto" w:fill="FFFFFF"/>
        <w:spacing w:line="263" w:lineRule="atLeas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8556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8</w:t>
      </w:r>
      <w:r w:rsidR="00750B88" w:rsidRPr="008556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</w:t>
      </w:r>
      <w:r w:rsidR="00750B88" w:rsidRPr="008556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 </w:t>
      </w:r>
      <w:r w:rsidR="00750B88" w:rsidRPr="0085568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定向及委托培养的高校毕业生。</w:t>
      </w:r>
    </w:p>
    <w:p w:rsidR="00750B88" w:rsidRPr="00EA10BC" w:rsidRDefault="00750B88" w:rsidP="00750B88">
      <w:pPr>
        <w:widowControl/>
        <w:shd w:val="clear" w:color="auto" w:fill="FFFFFF"/>
        <w:spacing w:line="263" w:lineRule="atLeast"/>
        <w:ind w:firstLine="480"/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EA10BC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招聘岗位及有关具体条件如下：</w:t>
      </w:r>
    </w:p>
    <w:p w:rsidR="00750B88" w:rsidRPr="002D6340" w:rsidRDefault="00750B88" w:rsidP="00750B88">
      <w:pPr>
        <w:widowControl/>
        <w:shd w:val="clear" w:color="auto" w:fill="FFFFFF"/>
        <w:jc w:val="left"/>
        <w:rPr>
          <w:rFonts w:ascii="Helvetica" w:eastAsia="宋体" w:hAnsi="Helvetica" w:cs="Helvetica"/>
          <w:color w:val="000000"/>
          <w:kern w:val="0"/>
          <w:sz w:val="18"/>
          <w:szCs w:val="18"/>
        </w:rPr>
      </w:pPr>
      <w:r w:rsidRPr="002D6340">
        <w:rPr>
          <w:rFonts w:ascii="Helvetica" w:eastAsia="宋体" w:hAnsi="Helvetica" w:cs="Helvetica"/>
          <w:color w:val="000000"/>
          <w:kern w:val="0"/>
          <w:sz w:val="18"/>
          <w:szCs w:val="18"/>
        </w:rPr>
        <w:t> </w:t>
      </w:r>
    </w:p>
    <w:tbl>
      <w:tblPr>
        <w:tblW w:w="9924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135"/>
        <w:gridCol w:w="992"/>
        <w:gridCol w:w="567"/>
        <w:gridCol w:w="1134"/>
        <w:gridCol w:w="709"/>
        <w:gridCol w:w="850"/>
        <w:gridCol w:w="3828"/>
      </w:tblGrid>
      <w:tr w:rsidR="00EB4064" w:rsidRPr="002D6340" w:rsidTr="00543148">
        <w:trPr>
          <w:trHeight w:val="643"/>
          <w:tblHeader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B88" w:rsidRPr="002D6340" w:rsidRDefault="00750B88" w:rsidP="00750B8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634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B88" w:rsidRPr="002D6340" w:rsidRDefault="00750B88" w:rsidP="00750B8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634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部门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B88" w:rsidRPr="002D6340" w:rsidRDefault="00750B88" w:rsidP="00750B8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634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岗位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B88" w:rsidRPr="002D6340" w:rsidRDefault="00750B88" w:rsidP="00750B8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634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B88" w:rsidRPr="002D6340" w:rsidRDefault="00750B88" w:rsidP="00750B8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634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专业</w:t>
            </w:r>
            <w:r w:rsidR="00EB4064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课程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B88" w:rsidRPr="002D6340" w:rsidRDefault="00750B88" w:rsidP="00750B8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634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学历学位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B88" w:rsidRPr="002D6340" w:rsidRDefault="00750B88" w:rsidP="00750B8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634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年龄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0B88" w:rsidRPr="002D6340" w:rsidRDefault="00750B88" w:rsidP="00750B88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2D6340">
              <w:rPr>
                <w:rFonts w:ascii="宋体" w:eastAsia="宋体" w:hAnsi="宋体" w:cs="宋体" w:hint="eastAsia"/>
                <w:b/>
                <w:bCs/>
                <w:kern w:val="0"/>
                <w:sz w:val="18"/>
                <w:szCs w:val="18"/>
              </w:rPr>
              <w:t>其他要求</w:t>
            </w:r>
          </w:p>
        </w:tc>
      </w:tr>
      <w:tr w:rsidR="00812000" w:rsidRPr="002D6340" w:rsidTr="00543148">
        <w:trPr>
          <w:trHeight w:val="6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0A04D1" w:rsidRDefault="0081200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0A04D1" w:rsidRDefault="0081200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社科部（体育部）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0A04D1" w:rsidRDefault="0081200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0A04D1" w:rsidRDefault="0081200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0A04D1" w:rsidRDefault="0081200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高等数学</w:t>
            </w:r>
            <w:r w:rsidR="0054314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课程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0A04D1" w:rsidRDefault="0081200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0A04D1" w:rsidRDefault="0081200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45岁以下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0A04D1" w:rsidRDefault="000A04D1" w:rsidP="00EA10B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数理、</w:t>
            </w:r>
            <w:r w:rsidRPr="000A04D1"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计算机</w:t>
            </w:r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等相关专业，计算机水平较高，会使用各种软件、编辑制作各种视频、动画。有教学经验者优先。</w:t>
            </w:r>
          </w:p>
        </w:tc>
      </w:tr>
      <w:tr w:rsidR="00812000" w:rsidRPr="002D6340" w:rsidTr="00543148">
        <w:trPr>
          <w:trHeight w:val="6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0A04D1" w:rsidRDefault="0081200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0A04D1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社科部（体育部）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0A04D1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0A04D1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0A04D1" w:rsidRDefault="0081200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大学体育</w:t>
            </w:r>
            <w:r w:rsidR="0054314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课程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0A04D1" w:rsidRDefault="0081200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0A04D1" w:rsidRDefault="0081200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0A04D1" w:rsidRDefault="00440ADE" w:rsidP="0054314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田径、球类、健美操、游泳相关专业</w:t>
            </w:r>
            <w:r w:rsidR="001500E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毕业。</w:t>
            </w:r>
          </w:p>
        </w:tc>
      </w:tr>
      <w:tr w:rsidR="00812000" w:rsidRPr="001500EC" w:rsidTr="00543148">
        <w:trPr>
          <w:trHeight w:val="6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EB4064" w:rsidRDefault="00DD58B8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EB4064" w:rsidRDefault="0081200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EB40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航海技术系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EB4064" w:rsidRDefault="0081200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EB40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EB4064" w:rsidRDefault="00850F3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EB4064" w:rsidRDefault="0081200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EB40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客船、油化</w:t>
            </w:r>
            <w:r w:rsidR="001500E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类课程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EB4064" w:rsidRDefault="0081200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EB40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本科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EB4064" w:rsidRDefault="0081200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EB406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45岁以下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EB4064" w:rsidRDefault="00812000" w:rsidP="0054314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航海技术专业，具有不少</w:t>
            </w:r>
            <w:r w:rsidR="008340D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于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  <w:r w:rsidR="008340D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年客船或</w:t>
            </w:r>
            <w:proofErr w:type="gramStart"/>
            <w:r w:rsidR="008340D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油化船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甲类</w:t>
            </w:r>
            <w:proofErr w:type="gramEnd"/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大副或船长海上服务资历。</w:t>
            </w:r>
          </w:p>
        </w:tc>
      </w:tr>
      <w:tr w:rsidR="00812000" w:rsidRPr="002D6340" w:rsidTr="00543148">
        <w:trPr>
          <w:trHeight w:val="6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DD58B8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轮机工程系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港口机械与自动控制</w:t>
            </w:r>
            <w:r w:rsidR="000E02F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课程</w:t>
            </w: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（专业带头人）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54314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港口机械相关专业，高级职称，具有5年以上相关企业工作</w:t>
            </w:r>
            <w:r w:rsidR="0087610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经历</w:t>
            </w: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。</w:t>
            </w:r>
          </w:p>
        </w:tc>
      </w:tr>
      <w:tr w:rsidR="00812000" w:rsidRPr="002D6340" w:rsidTr="00543148">
        <w:trPr>
          <w:trHeight w:val="6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DD58B8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轮机工程系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焊接技术与自动化</w:t>
            </w:r>
            <w:r w:rsidR="0054314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课程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54314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焊接专业，具有5年以上焊接技术工作经历，能同时胜任机械制图和机械设计基础课程教学工作。</w:t>
            </w:r>
          </w:p>
        </w:tc>
      </w:tr>
      <w:tr w:rsidR="00812000" w:rsidRPr="002D6340" w:rsidTr="00543148">
        <w:trPr>
          <w:trHeight w:val="6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DD58B8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航运经济系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76108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港口与航运管理</w:t>
            </w:r>
            <w:r w:rsid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类课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45岁以下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54314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交通运输、物流、工商管理、市场营销</w:t>
            </w:r>
            <w:r w:rsidR="00652B6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等</w:t>
            </w:r>
            <w:r w:rsidR="0087610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相关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专业</w:t>
            </w: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。</w:t>
            </w:r>
            <w:r w:rsidR="0087610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具</w:t>
            </w: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有3年以上企业工作</w:t>
            </w:r>
            <w:r w:rsidR="0087610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经历</w:t>
            </w: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或5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年以上教龄者</w:t>
            </w:r>
            <w:r w:rsidR="0087610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，</w:t>
            </w: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学历条件可放宽至硕士学位。</w:t>
            </w:r>
          </w:p>
        </w:tc>
      </w:tr>
      <w:tr w:rsidR="00812000" w:rsidRPr="00812000" w:rsidTr="00543148">
        <w:trPr>
          <w:trHeight w:val="6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DD58B8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航运经济系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金融管理、金融技能实训</w:t>
            </w:r>
            <w:r w:rsidR="0054314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课程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45岁以下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54314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财经类专业、</w:t>
            </w:r>
            <w:r w:rsidR="0054314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具有</w:t>
            </w: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3年以上投融资、理财或证券操作工作</w:t>
            </w:r>
            <w:r w:rsidR="0054314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经历</w:t>
            </w: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者优先。</w:t>
            </w:r>
          </w:p>
        </w:tc>
      </w:tr>
      <w:tr w:rsidR="00812000" w:rsidRPr="002D6340" w:rsidTr="00543148">
        <w:trPr>
          <w:trHeight w:val="6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DD58B8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航运经济系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会计类课程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45岁以下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54314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会计、财务管理</w:t>
            </w: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相关专业，</w:t>
            </w:r>
            <w:r w:rsidR="0054314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具</w:t>
            </w: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有2年以上企业会计</w:t>
            </w:r>
            <w:r w:rsidRPr="00812000"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工作</w:t>
            </w:r>
            <w:r w:rsidR="0054314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经历或</w:t>
            </w: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高校从教工作</w:t>
            </w:r>
            <w:r w:rsidR="0054314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经历</w:t>
            </w: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者优先。</w:t>
            </w:r>
          </w:p>
        </w:tc>
      </w:tr>
      <w:tr w:rsidR="00812000" w:rsidRPr="002D6340" w:rsidTr="00543148">
        <w:trPr>
          <w:trHeight w:val="6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DD58B8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9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航运经济系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物流管理</w:t>
            </w:r>
            <w:r w:rsidR="0054314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类课程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45岁以下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54314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物流管理专业</w:t>
            </w:r>
            <w:r w:rsidR="0054314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，具</w:t>
            </w: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有仓储运输企业工作</w:t>
            </w:r>
            <w:r w:rsidR="0054314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经历</w:t>
            </w: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者优先。</w:t>
            </w:r>
          </w:p>
        </w:tc>
      </w:tr>
      <w:tr w:rsidR="00812000" w:rsidRPr="002D6340" w:rsidTr="00543148">
        <w:trPr>
          <w:trHeight w:val="6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DD58B8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航运经济系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跨境电子商务类课程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BE7BEE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45岁以下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BE7BEE" w:rsidRDefault="00812000" w:rsidP="0054314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电子商务相关专业，</w:t>
            </w:r>
            <w:r w:rsidR="0054314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具</w:t>
            </w: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有2年以上电商企业</w:t>
            </w:r>
            <w:r w:rsidR="0054314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工作</w:t>
            </w: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经历</w:t>
            </w:r>
            <w:r w:rsidR="0054314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或</w:t>
            </w: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电子商务从教工作</w:t>
            </w:r>
            <w:r w:rsidR="0054314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经历</w:t>
            </w: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者优先。</w:t>
            </w:r>
          </w:p>
        </w:tc>
      </w:tr>
      <w:tr w:rsidR="00812000" w:rsidRPr="002D6340" w:rsidTr="00543148">
        <w:trPr>
          <w:trHeight w:val="6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812000" w:rsidRDefault="00DD58B8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11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812000" w:rsidRDefault="0081200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国际邮轮乘务和旅游管理系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812000" w:rsidRDefault="0081200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812000" w:rsidRDefault="0081200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812000" w:rsidRDefault="00812000" w:rsidP="00E71262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烹饪</w:t>
            </w:r>
            <w:r w:rsidR="00E71262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课程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812000" w:rsidRDefault="0081200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本科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812000" w:rsidRDefault="0081200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45岁以下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812000" w:rsidRDefault="00E71262" w:rsidP="00E71262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烹饪相关专业，</w:t>
            </w:r>
            <w:r w:rsidR="00812000"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具有邮轮或国际</w:t>
            </w:r>
            <w:proofErr w:type="gramStart"/>
            <w:r w:rsidR="00812000"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品牌酒店</w:t>
            </w:r>
            <w:proofErr w:type="gramEnd"/>
            <w:r w:rsidR="00812000"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中西餐烹饪经营及管理经验，或中西烹饪教学经历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，</w:t>
            </w:r>
            <w:r w:rsidR="00812000"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具备英语授课能力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者优先</w:t>
            </w:r>
            <w:r w:rsidR="00812000"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。</w:t>
            </w:r>
          </w:p>
        </w:tc>
      </w:tr>
      <w:tr w:rsidR="00812000" w:rsidRPr="002D6340" w:rsidTr="00543148">
        <w:trPr>
          <w:trHeight w:val="6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DD58B8" w:rsidRDefault="00DD58B8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DD58B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12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812000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国际邮轮乘务和旅游管理系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812000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812000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812000" w:rsidRDefault="00386458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邮轮营销与管理课程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812000" w:rsidRDefault="0081200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812000" w:rsidRDefault="00812000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40岁以下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812000" w:rsidRDefault="00386458" w:rsidP="0054314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市场营销或相关专业</w:t>
            </w:r>
            <w:r w:rsidR="00812000" w:rsidRPr="0003044B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，英语听说能力突出，具有高校相关专业的教学经历。</w:t>
            </w:r>
          </w:p>
        </w:tc>
      </w:tr>
      <w:tr w:rsidR="00812000" w:rsidRPr="002D6340" w:rsidTr="00543148">
        <w:trPr>
          <w:trHeight w:val="6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DD58B8" w:rsidRDefault="00DD58B8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DD58B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812000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国际邮轮乘务和旅游管理系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812000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812000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812000" w:rsidRDefault="0003044B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酒店管理</w:t>
            </w:r>
            <w:r w:rsidR="003A6D7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课程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812000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812000" w:rsidRDefault="0081200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40岁以下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2000" w:rsidRPr="0003044B" w:rsidRDefault="0003044B" w:rsidP="0038645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03044B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酒店管理相关专业，英语听说能力突出，具有高校相关专业的教学经历。</w:t>
            </w:r>
          </w:p>
        </w:tc>
      </w:tr>
      <w:tr w:rsidR="0003044B" w:rsidRPr="002D6340" w:rsidTr="00543148">
        <w:trPr>
          <w:trHeight w:val="6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4B" w:rsidRPr="00DD58B8" w:rsidRDefault="00DD58B8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DD58B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14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4B" w:rsidRPr="00812000" w:rsidRDefault="0003044B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国际邮轮乘务和旅游管理系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4B" w:rsidRPr="00812000" w:rsidRDefault="0003044B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4B" w:rsidRPr="00812000" w:rsidRDefault="0003044B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4B" w:rsidRPr="00812000" w:rsidRDefault="0003044B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旅游管理</w:t>
            </w:r>
            <w:r w:rsidR="003A6D7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课程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4B" w:rsidRPr="00812000" w:rsidRDefault="0003044B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4B" w:rsidRPr="00812000" w:rsidRDefault="0003044B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40岁以下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4B" w:rsidRPr="0003044B" w:rsidRDefault="0003044B" w:rsidP="0038645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03044B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旅游管理相关专业，英语听说能力突出，具有高校相关专业的教学经历。</w:t>
            </w:r>
          </w:p>
        </w:tc>
      </w:tr>
      <w:tr w:rsidR="0003044B" w:rsidRPr="002D6340" w:rsidTr="00543148">
        <w:trPr>
          <w:trHeight w:val="6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4B" w:rsidRPr="00DD58B8" w:rsidRDefault="00DD58B8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DD58B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15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4B" w:rsidRPr="00812000" w:rsidRDefault="0003044B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信息工程系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4B" w:rsidRPr="00812000" w:rsidRDefault="0003044B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4B" w:rsidRPr="00812000" w:rsidRDefault="0003044B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4B" w:rsidRDefault="00386458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通信</w:t>
            </w:r>
            <w:r w:rsidR="0024283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技术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类课程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4B" w:rsidRPr="00812000" w:rsidRDefault="0003044B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4B" w:rsidRPr="00812000" w:rsidRDefault="0003044B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4B" w:rsidRPr="0003044B" w:rsidRDefault="0003044B" w:rsidP="0024283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03044B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通信</w:t>
            </w:r>
            <w:r w:rsidRPr="0003044B"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工程</w:t>
            </w:r>
            <w:r w:rsidRPr="0003044B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相关专业，</w:t>
            </w:r>
            <w:r w:rsidR="0024283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具有通信行业企业工作经历或高职院校教学经历者</w:t>
            </w:r>
            <w:r w:rsidR="004D0C09"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学历条件可放宽至硕士学位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。</w:t>
            </w:r>
          </w:p>
        </w:tc>
      </w:tr>
      <w:tr w:rsidR="0003044B" w:rsidRPr="002D6340" w:rsidTr="00543148">
        <w:trPr>
          <w:trHeight w:val="6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4B" w:rsidRPr="00DD58B8" w:rsidRDefault="00DD58B8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DD58B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16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4B" w:rsidRPr="00812000" w:rsidRDefault="0003044B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信息工程系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4B" w:rsidRPr="00812000" w:rsidRDefault="0003044B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4B" w:rsidRPr="00812000" w:rsidRDefault="003A6D70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4B" w:rsidRDefault="0003044B" w:rsidP="003A6D7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计算机网络技术</w:t>
            </w:r>
            <w:r w:rsidR="0035415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类</w:t>
            </w:r>
            <w:r w:rsidR="003A6D7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课程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4B" w:rsidRPr="00812000" w:rsidRDefault="0003044B" w:rsidP="0003044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硕</w:t>
            </w:r>
            <w:r w:rsidR="000A778F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士</w:t>
            </w:r>
            <w:r w:rsidR="000A778F"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研究生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4B" w:rsidRPr="00812000" w:rsidRDefault="0003044B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4B" w:rsidRPr="0003044B" w:rsidRDefault="0003044B" w:rsidP="00875C5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03044B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网络工程相关专</w:t>
            </w:r>
            <w:r w:rsidRPr="00875C5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业，</w:t>
            </w:r>
            <w:r w:rsidR="0035415C" w:rsidRPr="00875C5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具</w:t>
            </w:r>
            <w:r w:rsidRPr="00875C5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有</w:t>
            </w:r>
            <w:r w:rsidR="00875C58" w:rsidRPr="00875C5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网络</w:t>
            </w:r>
            <w:r w:rsidR="003A6D70" w:rsidRPr="00875C5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行业</w:t>
            </w:r>
            <w:r w:rsidRPr="00875C5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企业工作经历</w:t>
            </w:r>
            <w:r w:rsidR="003A6D70" w:rsidRPr="00875C5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或高职院校教学经历</w:t>
            </w:r>
            <w:r w:rsidR="003A6D7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者</w:t>
            </w:r>
            <w:r w:rsidR="003A6D70"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学历条件可放宽至硕士学位</w:t>
            </w:r>
            <w:r w:rsidR="003A6D7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。</w:t>
            </w:r>
          </w:p>
        </w:tc>
      </w:tr>
      <w:tr w:rsidR="0003044B" w:rsidRPr="002D6340" w:rsidTr="00543148">
        <w:trPr>
          <w:trHeight w:val="6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4B" w:rsidRPr="00DD58B8" w:rsidRDefault="00DD58B8" w:rsidP="003A6D7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DD58B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  <w:r w:rsidR="003A6D7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4B" w:rsidRPr="00812000" w:rsidRDefault="0003044B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信息工程系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4B" w:rsidRPr="00812000" w:rsidRDefault="0003044B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4B" w:rsidRPr="00812000" w:rsidRDefault="000A04D1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4B" w:rsidRDefault="0003044B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03044B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JAVA语言程序设计、Android程序设计</w:t>
            </w:r>
            <w:r w:rsidR="0035415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课程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4B" w:rsidRPr="00812000" w:rsidRDefault="0003044B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硕士</w:t>
            </w:r>
            <w:r w:rsidR="000A778F"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研究生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4B" w:rsidRPr="00812000" w:rsidRDefault="000A04D1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35</w:t>
            </w:r>
            <w:r w:rsidR="0003044B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岁以下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44B" w:rsidRPr="0003044B" w:rsidRDefault="000A04D1" w:rsidP="0035415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软件工程相关专业，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中级及以上职称</w:t>
            </w:r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，具有</w:t>
            </w:r>
            <w:r w:rsidR="0035415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年以上软件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行业企业工作</w:t>
            </w:r>
            <w:r w:rsidR="0035415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经历，具有教学工作经历者</w:t>
            </w:r>
            <w:r w:rsidR="0035415C"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学历条件可放宽至硕士学位</w:t>
            </w:r>
            <w:r w:rsidR="0035415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。</w:t>
            </w:r>
          </w:p>
        </w:tc>
      </w:tr>
      <w:tr w:rsidR="000A04D1" w:rsidRPr="002D6340" w:rsidTr="00543148">
        <w:trPr>
          <w:trHeight w:val="6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DD58B8" w:rsidRDefault="00DD58B8" w:rsidP="0035415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DD58B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  <w:r w:rsidR="0035415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812000" w:rsidRDefault="000A04D1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信息工程系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812000" w:rsidRDefault="000A04D1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812000" w:rsidRDefault="00D54FB9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Default="000A04D1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网站前端应用开发(</w:t>
            </w:r>
            <w:proofErr w:type="spellStart"/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JQuery</w:t>
            </w:r>
            <w:proofErr w:type="spellEnd"/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)、Ajax程序设计</w:t>
            </w:r>
            <w:r w:rsidR="0035415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课程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812000" w:rsidRDefault="000A04D1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硕士</w:t>
            </w:r>
            <w:r w:rsidR="000A778F"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研究生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812000" w:rsidRDefault="000A04D1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03044B" w:rsidRDefault="000A04D1" w:rsidP="0035415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03044B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软件工程相关专业，具有</w:t>
            </w:r>
            <w:r w:rsidR="0035415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  <w:r w:rsidRPr="0003044B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年以上软件企业网站前端开发工作经历或网站前端项目开发经验</w:t>
            </w:r>
            <w:r w:rsidR="0035415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，</w:t>
            </w:r>
            <w:r w:rsidRPr="0003044B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熟悉</w:t>
            </w:r>
            <w:proofErr w:type="spellStart"/>
            <w:r w:rsidRPr="0003044B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JQuery</w:t>
            </w:r>
            <w:proofErr w:type="spellEnd"/>
            <w:r w:rsidRPr="0003044B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、Ajax、CSS等，能够使用前端框架实现特定前端应用界面，</w:t>
            </w:r>
            <w:r w:rsidR="0035415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具</w:t>
            </w:r>
            <w:r w:rsidRPr="0003044B"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有</w:t>
            </w:r>
            <w:r w:rsidRPr="0003044B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高职院校教学</w:t>
            </w:r>
            <w:r w:rsidR="0035415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经历者</w:t>
            </w:r>
            <w:r w:rsidR="0035415C"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学历条件可放宽至硕士学位</w:t>
            </w:r>
            <w:r w:rsidR="0035415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。</w:t>
            </w:r>
          </w:p>
        </w:tc>
      </w:tr>
      <w:tr w:rsidR="000A04D1" w:rsidRPr="002D6340" w:rsidTr="00543148">
        <w:trPr>
          <w:trHeight w:val="6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DD58B8" w:rsidRDefault="0035415C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19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812000" w:rsidRDefault="000A04D1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信息工程系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812000" w:rsidRDefault="000A04D1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812000" w:rsidRDefault="000A04D1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Default="000A04D1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商务软件移动</w:t>
            </w:r>
            <w:proofErr w:type="gramStart"/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端开发</w:t>
            </w:r>
            <w:proofErr w:type="gramEnd"/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技术（</w:t>
            </w:r>
            <w:proofErr w:type="gramStart"/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微信平台</w:t>
            </w:r>
            <w:proofErr w:type="gramEnd"/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）</w:t>
            </w:r>
            <w:r w:rsidR="0035415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课程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812000" w:rsidRDefault="000A04D1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硕士</w:t>
            </w:r>
            <w:r w:rsidR="000A778F"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研究生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812000" w:rsidRDefault="000A04D1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03044B" w:rsidRDefault="000A04D1" w:rsidP="0035415C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0A04D1"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电子商务</w:t>
            </w:r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、软件工程相关专业，中级以上职称，具有</w:t>
            </w:r>
            <w:r w:rsidR="0035415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</w:t>
            </w:r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年以上软件系统开</w:t>
            </w:r>
            <w:r w:rsidRPr="000A04D1"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发</w:t>
            </w:r>
            <w:r w:rsidR="0035415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工作经历</w:t>
            </w:r>
            <w:r w:rsidRPr="000A04D1"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  <w:t>，</w:t>
            </w:r>
            <w:r w:rsidR="0035415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具有教学工作经历者</w:t>
            </w:r>
            <w:r w:rsidR="0035415C"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学历条件可放宽至硕士学位</w:t>
            </w:r>
            <w:r w:rsidR="0035415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。</w:t>
            </w:r>
          </w:p>
        </w:tc>
      </w:tr>
      <w:tr w:rsidR="000A04D1" w:rsidRPr="002D6340" w:rsidTr="00543148">
        <w:trPr>
          <w:trHeight w:val="6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DD58B8" w:rsidRDefault="0035415C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812000" w:rsidRDefault="000A04D1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信息工程系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812000" w:rsidRDefault="000A04D1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专任教师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812000" w:rsidRDefault="000A04D1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Default="000A04D1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计算机应用基础</w:t>
            </w:r>
            <w:r w:rsidR="0035415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课程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812000" w:rsidRDefault="000A04D1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硕士</w:t>
            </w:r>
            <w:r w:rsidR="000A778F"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研究生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812000" w:rsidRDefault="000A04D1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30岁以下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03044B" w:rsidRDefault="000A04D1" w:rsidP="0054314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计算机类</w:t>
            </w:r>
            <w:r w:rsidR="0035415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相关</w:t>
            </w:r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专业，</w:t>
            </w:r>
            <w:r w:rsidR="0035415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具</w:t>
            </w:r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有相关行业企业工作经历</w:t>
            </w:r>
            <w:r w:rsidR="0035415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或高职院校教学经历者</w:t>
            </w:r>
            <w:r w:rsidR="0035415C"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学历条件可放宽至硕士学位</w:t>
            </w:r>
            <w:r w:rsidR="0035415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。</w:t>
            </w:r>
          </w:p>
        </w:tc>
      </w:tr>
      <w:tr w:rsidR="000A04D1" w:rsidRPr="002D6340" w:rsidTr="00543148">
        <w:trPr>
          <w:trHeight w:val="6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DD58B8" w:rsidRDefault="00DD58B8" w:rsidP="005228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DD58B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  <w:r w:rsidR="0052287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0A04D1" w:rsidRDefault="000A04D1" w:rsidP="007E79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现代教育技术中心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2D6340" w:rsidRDefault="00BB39CA" w:rsidP="007E79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多媒体管理</w:t>
            </w:r>
            <w:r w:rsidR="000A04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干事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2D6340" w:rsidRDefault="000A04D1" w:rsidP="007E79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r2bl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2D6340" w:rsidRDefault="000A04D1" w:rsidP="007E79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2D6340" w:rsidRDefault="000A04D1" w:rsidP="007E79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2D6340" w:rsidRDefault="000A04D1" w:rsidP="007E79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40岁以下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03044B" w:rsidRDefault="000A04D1" w:rsidP="0052287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多媒体及视频制作相关专业，具有3年以上相关工作</w:t>
            </w:r>
            <w:r w:rsidR="0052287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经历</w:t>
            </w:r>
            <w:r w:rsidRPr="000A04D1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。</w:t>
            </w:r>
          </w:p>
        </w:tc>
      </w:tr>
      <w:tr w:rsidR="000A04D1" w:rsidRPr="002D6340" w:rsidTr="00543148">
        <w:trPr>
          <w:trHeight w:val="6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DD58B8" w:rsidRDefault="00DD58B8" w:rsidP="00522874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DD58B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  <w:r w:rsidR="0052287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0A04D1" w:rsidRDefault="000A04D1" w:rsidP="007E79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现代教育技术中心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2D6340" w:rsidRDefault="00BB39CA" w:rsidP="007E79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网络管理</w:t>
            </w:r>
            <w:r w:rsidR="000A04D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干事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2D6340" w:rsidRDefault="000A04D1" w:rsidP="007E79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r2bl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2D6340" w:rsidRDefault="000A04D1" w:rsidP="007E79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2D6340" w:rsidRDefault="00DD58B8" w:rsidP="007E79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</w:t>
            </w:r>
            <w:r w:rsidR="004D0C09" w:rsidRPr="00812000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研究生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2D6340" w:rsidRDefault="000A04D1" w:rsidP="007E79E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40岁以下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0A04D1" w:rsidRDefault="00DD58B8" w:rsidP="0052287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DD58B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网络信息、计算机软件技术相关专业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，</w:t>
            </w:r>
            <w:r w:rsidR="0052287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中级</w:t>
            </w:r>
            <w:r w:rsidRPr="00DD58B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以上职称，</w:t>
            </w:r>
            <w:r w:rsidR="00522874" w:rsidRPr="00DD58B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熟悉网络设备、数据管理和安全管理工作</w:t>
            </w:r>
            <w:r w:rsidR="0052287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，具有3</w:t>
            </w:r>
            <w:r w:rsidRPr="00DD58B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年以上网络运</w:t>
            </w:r>
            <w:proofErr w:type="gramStart"/>
            <w:r w:rsidRPr="00DD58B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维管理</w:t>
            </w:r>
            <w:proofErr w:type="gramEnd"/>
            <w:r w:rsidRPr="00DD58B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工作</w:t>
            </w:r>
            <w:r w:rsidR="0052287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经历</w:t>
            </w:r>
            <w:r w:rsidRPr="00DD58B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。</w:t>
            </w:r>
          </w:p>
        </w:tc>
      </w:tr>
      <w:tr w:rsidR="000A04D1" w:rsidRPr="002D6340" w:rsidTr="00543148">
        <w:trPr>
          <w:trHeight w:val="6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DD58B8" w:rsidRDefault="00522874" w:rsidP="00750B88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23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Default="00DD58B8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校产处</w:t>
            </w:r>
            <w:proofErr w:type="gramEnd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812000" w:rsidRDefault="00BB39CA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固定资产管理</w:t>
            </w:r>
            <w:r w:rsidR="00DD58B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干事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Default="00DD58B8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Default="000A04D1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812000" w:rsidRDefault="00DD58B8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Default="00DD58B8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0A04D1" w:rsidRDefault="00DD58B8" w:rsidP="00522874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DD58B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会计、财务</w:t>
            </w:r>
            <w:r w:rsidR="00BB39CA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管理</w:t>
            </w:r>
            <w:r w:rsidRPr="00DD58B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相关专业，</w:t>
            </w:r>
            <w:r w:rsidR="0052287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具</w:t>
            </w:r>
            <w:r w:rsidRPr="00DD58B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有相关工作</w:t>
            </w:r>
            <w:r w:rsidR="00522874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经历</w:t>
            </w:r>
            <w:r w:rsidRPr="00DD58B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者优先。</w:t>
            </w:r>
          </w:p>
        </w:tc>
      </w:tr>
      <w:tr w:rsidR="000A04D1" w:rsidRPr="002D6340" w:rsidTr="00543148">
        <w:trPr>
          <w:trHeight w:val="64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DD58B8" w:rsidRDefault="00DD58B8" w:rsidP="00902A1B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DD58B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2</w:t>
            </w:r>
            <w:r w:rsidR="00902A1B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Default="00DD58B8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工会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812000" w:rsidRDefault="00BB39CA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工会</w:t>
            </w:r>
            <w:r w:rsidR="00DD58B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干事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Default="00DD58B8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516FF2" w:rsidRDefault="000A04D1" w:rsidP="007E79E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812000" w:rsidRDefault="00DD58B8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本科学士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Default="00DD58B8" w:rsidP="007E79E1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35岁以下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04D1" w:rsidRPr="000A04D1" w:rsidRDefault="00DD58B8" w:rsidP="00543148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DD58B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会计、财务</w:t>
            </w:r>
            <w:r w:rsidR="00BB39CA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管理</w:t>
            </w:r>
            <w:r w:rsidRPr="00DD58B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相关专业，</w:t>
            </w:r>
            <w:r w:rsidR="002852F3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具</w:t>
            </w:r>
            <w:r w:rsidR="002852F3" w:rsidRPr="00DD58B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有相关工作</w:t>
            </w:r>
            <w:r w:rsidR="002852F3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经历</w:t>
            </w:r>
            <w:r w:rsidR="002852F3" w:rsidRPr="00DD58B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者优先。</w:t>
            </w:r>
          </w:p>
        </w:tc>
      </w:tr>
    </w:tbl>
    <w:p w:rsidR="001037E0" w:rsidRDefault="001037E0" w:rsidP="00750B88">
      <w:pPr>
        <w:widowControl/>
        <w:shd w:val="clear" w:color="auto" w:fill="FFFFFF"/>
        <w:jc w:val="left"/>
        <w:rPr>
          <w:rFonts w:ascii="宋体" w:eastAsia="宋体" w:hAnsi="宋体" w:cs="Helvetica"/>
          <w:color w:val="000000"/>
          <w:kern w:val="0"/>
          <w:sz w:val="32"/>
          <w:szCs w:val="32"/>
        </w:rPr>
      </w:pPr>
    </w:p>
    <w:p w:rsidR="00F66D4C" w:rsidRDefault="00F66D4C" w:rsidP="00750B88">
      <w:pPr>
        <w:widowControl/>
        <w:shd w:val="clear" w:color="auto" w:fill="FFFFFF"/>
        <w:jc w:val="left"/>
        <w:rPr>
          <w:rFonts w:ascii="宋体" w:eastAsia="宋体" w:hAnsi="宋体" w:cs="Helvetica"/>
          <w:color w:val="000000"/>
          <w:kern w:val="0"/>
          <w:sz w:val="32"/>
          <w:szCs w:val="32"/>
        </w:rPr>
      </w:pPr>
    </w:p>
    <w:p w:rsidR="00750B88" w:rsidRPr="001037E0" w:rsidRDefault="00750B88" w:rsidP="00750B88">
      <w:pPr>
        <w:widowControl/>
        <w:shd w:val="clear" w:color="auto" w:fill="FFFFFF"/>
        <w:jc w:val="left"/>
        <w:rPr>
          <w:rFonts w:ascii="Helvetica" w:eastAsia="宋体" w:hAnsi="Helvetica" w:cs="Helvetica"/>
          <w:b/>
          <w:color w:val="000000"/>
          <w:kern w:val="0"/>
          <w:sz w:val="30"/>
          <w:szCs w:val="30"/>
        </w:rPr>
      </w:pPr>
      <w:r w:rsidRPr="001037E0">
        <w:rPr>
          <w:rFonts w:ascii="宋体" w:eastAsia="宋体" w:hAnsi="宋体" w:cs="Helvetica" w:hint="eastAsia"/>
          <w:b/>
          <w:color w:val="000000"/>
          <w:kern w:val="0"/>
          <w:sz w:val="30"/>
          <w:szCs w:val="30"/>
        </w:rPr>
        <w:lastRenderedPageBreak/>
        <w:t>三、招聘程序</w:t>
      </w:r>
    </w:p>
    <w:p w:rsidR="00750B88" w:rsidRPr="001037E0" w:rsidRDefault="00750B88" w:rsidP="00845245">
      <w:pPr>
        <w:pStyle w:val="a6"/>
        <w:widowControl/>
        <w:numPr>
          <w:ilvl w:val="0"/>
          <w:numId w:val="1"/>
        </w:numPr>
        <w:shd w:val="clear" w:color="auto" w:fill="FFFFFF"/>
        <w:spacing w:line="263" w:lineRule="atLeast"/>
        <w:ind w:firstLineChars="0"/>
        <w:jc w:val="left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1037E0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报名方式</w:t>
      </w:r>
    </w:p>
    <w:p w:rsidR="00845245" w:rsidRPr="004D0C09" w:rsidRDefault="00845245" w:rsidP="00845245">
      <w:pPr>
        <w:ind w:left="562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 w:rsidRPr="004D0C09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本次招聘采取网络报名的方式。应聘人员须提交以下材料：</w:t>
      </w:r>
    </w:p>
    <w:p w:rsidR="00845245" w:rsidRPr="004D0C09" w:rsidRDefault="00845245" w:rsidP="004D0C09">
      <w:pPr>
        <w:ind w:firstLineChars="150" w:firstLine="450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 w:rsidRPr="004D0C09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1</w:t>
      </w:r>
      <w:r w:rsidR="00DA04E0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.</w:t>
      </w:r>
      <w:r w:rsidRPr="004D0C09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《天津海运职业学院应聘人员登记表》（</w:t>
      </w:r>
      <w:r w:rsidRPr="00875C58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见附件</w:t>
      </w:r>
      <w:r w:rsidR="00875C58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1</w:t>
      </w:r>
      <w:r w:rsidRPr="004D0C09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，要求填写完整，不能空项，如没有填写“无”。）</w:t>
      </w:r>
    </w:p>
    <w:p w:rsidR="00845245" w:rsidRPr="004D0C09" w:rsidRDefault="00845245" w:rsidP="004D0C09">
      <w:pPr>
        <w:ind w:firstLineChars="150" w:firstLine="450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 w:rsidRPr="004D0C09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2</w:t>
      </w:r>
      <w:r w:rsidR="00DA04E0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. </w:t>
      </w:r>
      <w:r w:rsidRPr="004D0C09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应聘材料（PDF格式，包括：身份证、学历证书（大专以上）及学位证书、教师资格证、职称证、岗位相关的其他证书。）</w:t>
      </w:r>
    </w:p>
    <w:p w:rsidR="00845245" w:rsidRPr="004D0C09" w:rsidRDefault="00845245" w:rsidP="004D0C09">
      <w:pPr>
        <w:ind w:firstLineChars="150" w:firstLine="450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 w:rsidRPr="004D0C09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3</w:t>
      </w:r>
      <w:r w:rsidR="00DA04E0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 xml:space="preserve">. </w:t>
      </w:r>
      <w:r w:rsidRPr="004D0C09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电子版1寸照片</w:t>
      </w:r>
      <w:r w:rsidR="001037E0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。</w:t>
      </w:r>
    </w:p>
    <w:p w:rsidR="00845245" w:rsidRPr="004D0C09" w:rsidRDefault="00845245" w:rsidP="004D0C09">
      <w:pPr>
        <w:ind w:firstLineChars="150" w:firstLine="450"/>
        <w:rPr>
          <w:rFonts w:ascii="仿宋_GB2312" w:eastAsia="仿宋_GB2312" w:hAnsi="宋体" w:cs="宋体"/>
          <w:color w:val="000000" w:themeColor="text1"/>
          <w:kern w:val="0"/>
          <w:sz w:val="30"/>
          <w:szCs w:val="30"/>
        </w:rPr>
      </w:pPr>
      <w:r w:rsidRPr="004D0C09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将上述</w:t>
      </w:r>
      <w:r w:rsidR="00DA04E0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1</w:t>
      </w:r>
      <w:r w:rsidRPr="004D0C09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、</w:t>
      </w:r>
      <w:r w:rsidR="00DA04E0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2</w:t>
      </w:r>
      <w:r w:rsidRPr="004D0C09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、</w:t>
      </w:r>
      <w:r w:rsidR="00DA04E0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3</w:t>
      </w:r>
      <w:r w:rsidRPr="004D0C09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材料以“姓名+应聘岗位”为题打包发送至邮箱</w:t>
      </w:r>
      <w:r w:rsidRPr="001037E0">
        <w:rPr>
          <w:rFonts w:ascii="Arial" w:eastAsia="仿宋_GB2312" w:hAnsi="Arial" w:cs="Arial"/>
          <w:color w:val="000000" w:themeColor="text1"/>
          <w:kern w:val="0"/>
          <w:sz w:val="30"/>
          <w:szCs w:val="30"/>
        </w:rPr>
        <w:t>tianhyrs@126</w:t>
      </w:r>
      <w:r w:rsidR="00DA04E0">
        <w:rPr>
          <w:rFonts w:ascii="Arial" w:eastAsia="仿宋_GB2312" w:hAnsi="Arial" w:cs="Arial" w:hint="eastAsia"/>
          <w:color w:val="000000" w:themeColor="text1"/>
          <w:kern w:val="0"/>
          <w:sz w:val="30"/>
          <w:szCs w:val="30"/>
        </w:rPr>
        <w:t>.</w:t>
      </w:r>
      <w:r w:rsidRPr="001037E0">
        <w:rPr>
          <w:rFonts w:ascii="Arial" w:eastAsia="仿宋_GB2312" w:hAnsi="Arial" w:cs="Arial"/>
          <w:color w:val="000000" w:themeColor="text1"/>
          <w:kern w:val="0"/>
          <w:sz w:val="30"/>
          <w:szCs w:val="30"/>
        </w:rPr>
        <w:t>com</w:t>
      </w:r>
      <w:r w:rsidRPr="004D0C09">
        <w:rPr>
          <w:rFonts w:ascii="仿宋_GB2312" w:eastAsia="仿宋_GB2312" w:hAnsi="宋体" w:cs="宋体" w:hint="eastAsia"/>
          <w:color w:val="000000" w:themeColor="text1"/>
          <w:kern w:val="0"/>
          <w:sz w:val="30"/>
          <w:szCs w:val="30"/>
        </w:rPr>
        <w:t>。</w:t>
      </w:r>
    </w:p>
    <w:p w:rsidR="00750B88" w:rsidRPr="00DA04E0" w:rsidRDefault="00750B88" w:rsidP="00750B88">
      <w:pPr>
        <w:widowControl/>
        <w:shd w:val="clear" w:color="auto" w:fill="FFFFFF"/>
        <w:spacing w:line="263" w:lineRule="atLeast"/>
        <w:ind w:firstLine="555"/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DA04E0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（二）报名时间：</w:t>
      </w:r>
    </w:p>
    <w:p w:rsidR="00DA04E0" w:rsidRDefault="00750B88" w:rsidP="00DA04E0">
      <w:pPr>
        <w:widowControl/>
        <w:shd w:val="clear" w:color="auto" w:fill="FFFFFF"/>
        <w:spacing w:line="263" w:lineRule="atLeast"/>
        <w:ind w:firstLine="64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报名时间：2018年</w:t>
      </w:r>
      <w:r w:rsidR="00EB4064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10</w:t>
      </w: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月</w:t>
      </w:r>
      <w:r w:rsidR="00EB4064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</w:t>
      </w:r>
      <w:r w:rsidR="00992F0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</w:t>
      </w: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日～2018年</w:t>
      </w:r>
      <w:r w:rsidR="00284E20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11</w:t>
      </w: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月</w:t>
      </w:r>
      <w:r w:rsidR="00EB4064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</w:t>
      </w:r>
      <w:r w:rsidR="00992F0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</w:t>
      </w: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日。</w:t>
      </w:r>
    </w:p>
    <w:p w:rsidR="00750B88" w:rsidRPr="00DA04E0" w:rsidRDefault="00750B88" w:rsidP="00750B88">
      <w:pPr>
        <w:widowControl/>
        <w:shd w:val="clear" w:color="auto" w:fill="FFFFFF"/>
        <w:spacing w:line="263" w:lineRule="atLeast"/>
        <w:ind w:firstLine="551"/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DA04E0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（三）资格审查</w:t>
      </w:r>
    </w:p>
    <w:p w:rsidR="00750B88" w:rsidRPr="004D0C09" w:rsidRDefault="00750B88" w:rsidP="00750B88">
      <w:pPr>
        <w:widowControl/>
        <w:shd w:val="clear" w:color="auto" w:fill="FFFFFF"/>
        <w:spacing w:line="263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1.</w:t>
      </w:r>
      <w:r w:rsidR="00DA04E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</w:t>
      </w: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报名</w:t>
      </w:r>
      <w:r w:rsidR="00DA04E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时间</w:t>
      </w: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截止后，</w:t>
      </w:r>
      <w:r w:rsidR="00DA04E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用人单位</w:t>
      </w: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根据所收应聘材料及岗位需求情况，对报名人员进行资格审核，并通过电子邮件或电话</w:t>
      </w:r>
      <w:r w:rsidR="00284E20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形式通知审核合格者</w:t>
      </w:r>
      <w:r w:rsidR="00DA04E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到用人单位参加资格审查</w:t>
      </w:r>
      <w:r w:rsidR="00EB4064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（因为工作量较大，不符合</w:t>
      </w:r>
      <w:r w:rsidR="00DA04E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用人单位</w:t>
      </w: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本次招聘条件者恕不另行通知）。</w:t>
      </w:r>
    </w:p>
    <w:p w:rsidR="00750B88" w:rsidRPr="004D0C09" w:rsidRDefault="00750B88" w:rsidP="00750B88">
      <w:pPr>
        <w:widowControl/>
        <w:shd w:val="clear" w:color="auto" w:fill="FFFFFF"/>
        <w:spacing w:line="263" w:lineRule="atLeast"/>
        <w:ind w:firstLine="482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 w:rsidR="00326204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．</w:t>
      </w:r>
      <w:r w:rsidR="00DA04E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参加资格审查</w:t>
      </w: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须携带以下材料备查：</w:t>
      </w:r>
    </w:p>
    <w:p w:rsidR="00750B88" w:rsidRDefault="00750B88" w:rsidP="00750B88">
      <w:pPr>
        <w:widowControl/>
        <w:shd w:val="clear" w:color="auto" w:fill="FFFFFF"/>
        <w:spacing w:line="263" w:lineRule="atLeast"/>
        <w:ind w:firstLine="482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（1）身份证</w:t>
      </w:r>
      <w:r w:rsidR="0005316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原件及复印件</w:t>
      </w: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；</w:t>
      </w:r>
    </w:p>
    <w:p w:rsidR="00053161" w:rsidRPr="004D0C09" w:rsidRDefault="00053161" w:rsidP="00750B88">
      <w:pPr>
        <w:widowControl/>
        <w:shd w:val="clear" w:color="auto" w:fill="FFFFFF"/>
        <w:spacing w:line="263" w:lineRule="atLeast"/>
        <w:ind w:firstLine="482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（2）学历</w:t>
      </w:r>
      <w:r w:rsidR="00C7068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、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学位证书原件及复印件；</w:t>
      </w:r>
    </w:p>
    <w:p w:rsidR="00750B88" w:rsidRPr="004D0C09" w:rsidRDefault="00750B88" w:rsidP="00750B88">
      <w:pPr>
        <w:widowControl/>
        <w:shd w:val="clear" w:color="auto" w:fill="FFFFFF"/>
        <w:spacing w:line="263" w:lineRule="atLeast"/>
        <w:ind w:firstLine="482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</w:t>
      </w:r>
      <w:r w:rsidR="0005316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</w:t>
      </w: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）就业协议书、就业推荐表</w:t>
      </w:r>
      <w:r w:rsidR="0005316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原件</w:t>
      </w: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（应届毕业生提供）；</w:t>
      </w:r>
    </w:p>
    <w:p w:rsidR="00750B88" w:rsidRDefault="00750B88" w:rsidP="00750B88">
      <w:pPr>
        <w:widowControl/>
        <w:shd w:val="clear" w:color="auto" w:fill="FFFFFF"/>
        <w:spacing w:line="263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</w:t>
      </w:r>
      <w:r w:rsidR="0005316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</w:t>
      </w: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）</w:t>
      </w:r>
      <w:r w:rsidR="0005316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职称</w:t>
      </w:r>
      <w:r w:rsidR="00326204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证书</w:t>
      </w:r>
      <w:r w:rsidR="00053161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原件及复印件；</w:t>
      </w:r>
    </w:p>
    <w:p w:rsidR="00053161" w:rsidRDefault="00053161" w:rsidP="00750B88">
      <w:pPr>
        <w:widowControl/>
        <w:shd w:val="clear" w:color="auto" w:fill="FFFFFF"/>
        <w:spacing w:line="263" w:lineRule="atLeast"/>
        <w:ind w:firstLine="48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（5）职业资格证书原件及复印件；</w:t>
      </w:r>
    </w:p>
    <w:p w:rsidR="00053161" w:rsidRPr="004D0C09" w:rsidRDefault="00053161" w:rsidP="00750B88">
      <w:pPr>
        <w:widowControl/>
        <w:shd w:val="clear" w:color="auto" w:fill="FFFFFF"/>
        <w:spacing w:line="263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（6）荣誉证书原件及复印件。</w:t>
      </w:r>
    </w:p>
    <w:p w:rsidR="00750B88" w:rsidRPr="004D0C09" w:rsidRDefault="00750B88" w:rsidP="00750B88">
      <w:pPr>
        <w:widowControl/>
        <w:shd w:val="clear" w:color="auto" w:fill="FFFFFF"/>
        <w:spacing w:line="263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以上所有材料的复印件按照上述顺序排列装订。</w:t>
      </w:r>
    </w:p>
    <w:p w:rsidR="00750B88" w:rsidRPr="00053161" w:rsidRDefault="00750B88" w:rsidP="00750B88">
      <w:pPr>
        <w:widowControl/>
        <w:shd w:val="clear" w:color="auto" w:fill="FFFFFF"/>
        <w:spacing w:line="263" w:lineRule="atLeast"/>
        <w:jc w:val="left"/>
        <w:rPr>
          <w:rFonts w:ascii="仿宋_GB2312" w:eastAsia="仿宋_GB2312" w:hAnsi="宋体" w:cs="宋体"/>
          <w:b/>
          <w:bCs/>
          <w:color w:val="000000"/>
          <w:kern w:val="0"/>
          <w:sz w:val="30"/>
          <w:szCs w:val="30"/>
        </w:rPr>
      </w:pPr>
      <w:r w:rsidRPr="0005316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    </w:t>
      </w:r>
      <w:r w:rsidR="00053161" w:rsidRPr="00053161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资格</w:t>
      </w:r>
      <w:r w:rsidRPr="004D0C09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审查时间</w:t>
      </w:r>
      <w:r w:rsidR="00C70684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、</w:t>
      </w:r>
      <w:r w:rsidRPr="004D0C09">
        <w:rPr>
          <w:rFonts w:ascii="仿宋_GB2312" w:eastAsia="仿宋_GB2312" w:hAnsi="宋体" w:cs="宋体" w:hint="eastAsia"/>
          <w:b/>
          <w:bCs/>
          <w:color w:val="000000"/>
          <w:kern w:val="0"/>
          <w:sz w:val="30"/>
          <w:szCs w:val="30"/>
        </w:rPr>
        <w:t>地点另行通知</w:t>
      </w:r>
    </w:p>
    <w:p w:rsidR="00750B88" w:rsidRPr="00053161" w:rsidRDefault="00750B88" w:rsidP="00750B88">
      <w:pPr>
        <w:widowControl/>
        <w:shd w:val="clear" w:color="auto" w:fill="FFFFFF"/>
        <w:spacing w:line="263" w:lineRule="atLeast"/>
        <w:ind w:firstLine="551"/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053161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（四）</w:t>
      </w:r>
      <w:r w:rsidR="00326204" w:rsidRPr="00053161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专业能力</w:t>
      </w:r>
      <w:r w:rsidRPr="00053161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考试</w:t>
      </w:r>
      <w:r w:rsidR="00326204" w:rsidRPr="00053161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（试讲）</w:t>
      </w:r>
      <w:r w:rsidRPr="00053161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和</w:t>
      </w:r>
      <w:r w:rsidR="00D871E6" w:rsidRPr="00053161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考核</w:t>
      </w:r>
      <w:r w:rsidR="003A3DF2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（面试）</w:t>
      </w:r>
    </w:p>
    <w:p w:rsidR="00750B88" w:rsidRPr="004D0C09" w:rsidRDefault="00053161" w:rsidP="00750B88">
      <w:pPr>
        <w:widowControl/>
        <w:shd w:val="clear" w:color="auto" w:fill="FFFFFF"/>
        <w:spacing w:line="263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本次招聘</w:t>
      </w:r>
      <w:r w:rsidR="00750B88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主要采用</w:t>
      </w:r>
      <w:r w:rsidR="00D871E6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专业能力考试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（试讲）和</w:t>
      </w:r>
      <w:r w:rsidR="00D871E6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考核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（面试）</w:t>
      </w:r>
      <w:r w:rsidR="00D871E6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的方式</w:t>
      </w:r>
      <w:r w:rsidR="00C7068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进行</w:t>
      </w:r>
      <w:r w:rsidR="00D871E6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，其中</w:t>
      </w: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专业能力考试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（试讲）、</w:t>
      </w: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考核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（面试）分别</w:t>
      </w:r>
      <w:r w:rsidR="00750B88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占总成绩的40%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和</w:t>
      </w:r>
      <w:r w:rsidR="00750B88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60%。</w:t>
      </w:r>
    </w:p>
    <w:p w:rsidR="00750B88" w:rsidRPr="004D0C09" w:rsidRDefault="003A3DF2" w:rsidP="003A3DF2">
      <w:pPr>
        <w:widowControl/>
        <w:shd w:val="clear" w:color="auto" w:fill="FFFFFF"/>
        <w:spacing w:line="263" w:lineRule="atLeas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1.</w:t>
      </w:r>
      <w:r w:rsidRPr="003A3DF2">
        <w:rPr>
          <w:rFonts w:hint="eastAsia"/>
        </w:rPr>
        <w:t xml:space="preserve"> </w:t>
      </w:r>
      <w:r w:rsidRPr="003A3DF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专业能力考试（试讲）</w:t>
      </w:r>
    </w:p>
    <w:p w:rsidR="00750B88" w:rsidRPr="004D0C09" w:rsidRDefault="00D666E3" w:rsidP="003A3DF2">
      <w:pPr>
        <w:widowControl/>
        <w:shd w:val="clear" w:color="auto" w:fill="FFFFFF"/>
        <w:spacing w:line="263" w:lineRule="atLeast"/>
        <w:ind w:firstLineChars="210" w:firstLine="63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主要考察</w:t>
      </w:r>
      <w:r w:rsidR="00750B88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岗位必需的专业知识</w:t>
      </w: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及</w:t>
      </w:r>
      <w:r w:rsidR="00D871E6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能力</w:t>
      </w:r>
      <w:r w:rsidR="00845245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</w:t>
      </w:r>
      <w:r w:rsidR="00992F0C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由</w:t>
      </w:r>
      <w:r w:rsidR="00992F0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用人单位</w:t>
      </w:r>
      <w:r w:rsidR="00992F0C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组织实施，</w:t>
      </w:r>
      <w:r w:rsidR="00845245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根据</w:t>
      </w:r>
      <w:r w:rsidR="00C70684" w:rsidRPr="003A3DF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专业能力考试（试讲）</w:t>
      </w:r>
      <w:r w:rsidR="00750B88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结果，按照岗位数和参加面试人数1:3的比例确定进入</w:t>
      </w:r>
      <w:r w:rsidR="00C70684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考核</w:t>
      </w:r>
      <w:r w:rsidR="00C70684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（面试）</w:t>
      </w:r>
      <w:r w:rsidR="00750B88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的人员。</w:t>
      </w:r>
    </w:p>
    <w:p w:rsidR="00750B88" w:rsidRPr="004D0C09" w:rsidRDefault="00845245" w:rsidP="00DB6E8D">
      <w:pPr>
        <w:widowControl/>
        <w:shd w:val="clear" w:color="auto" w:fill="FFFFFF"/>
        <w:spacing w:line="263" w:lineRule="atLeast"/>
        <w:ind w:firstLineChars="210" w:firstLine="63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★</w:t>
      </w:r>
      <w:r w:rsidR="006668FA" w:rsidRPr="003A3DF2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专业能力考试（试讲）</w:t>
      </w:r>
      <w:r w:rsidR="00750B88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安排</w:t>
      </w:r>
      <w:r w:rsidR="006668F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</w:t>
      </w:r>
      <w:r w:rsidR="00B23F4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于资格审查</w:t>
      </w:r>
      <w:r w:rsidR="00147A3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合格后予以</w:t>
      </w:r>
      <w:r w:rsidR="00B23F46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通知</w:t>
      </w:r>
      <w:r w:rsidR="00750B88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。</w:t>
      </w:r>
    </w:p>
    <w:p w:rsidR="00750B88" w:rsidRPr="004D0C09" w:rsidRDefault="00D05247" w:rsidP="00D05247">
      <w:pPr>
        <w:widowControl/>
        <w:shd w:val="clear" w:color="auto" w:fill="FFFFFF"/>
        <w:spacing w:line="263" w:lineRule="atLeas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2.</w:t>
      </w:r>
      <w:r w:rsidR="006668FA" w:rsidRPr="006668F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</w:t>
      </w:r>
      <w:r w:rsidR="006668FA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考核</w:t>
      </w:r>
      <w:r w:rsidR="006668F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（面试）</w:t>
      </w:r>
    </w:p>
    <w:p w:rsidR="00750B88" w:rsidRPr="004D0C09" w:rsidRDefault="00750B88" w:rsidP="00D05247">
      <w:pPr>
        <w:widowControl/>
        <w:shd w:val="clear" w:color="auto" w:fill="FFFFFF"/>
        <w:spacing w:line="263" w:lineRule="atLeast"/>
        <w:ind w:firstLineChars="210" w:firstLine="63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主要</w:t>
      </w:r>
      <w:r w:rsidR="00D05247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考察</w:t>
      </w: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岗位专业知识、业务能力和综合素质，</w:t>
      </w:r>
      <w:r w:rsidR="006668FA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由</w:t>
      </w:r>
      <w:r w:rsidR="006668FA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用人单位</w:t>
      </w:r>
      <w:r w:rsidR="006668FA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组织实施，</w:t>
      </w: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主要通过</w:t>
      </w:r>
      <w:r w:rsidR="00D05247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面谈</w:t>
      </w: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方式</w:t>
      </w:r>
      <w:r w:rsidR="00D05247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进行</w:t>
      </w: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。</w:t>
      </w:r>
    </w:p>
    <w:p w:rsidR="00750B88" w:rsidRPr="004D0C09" w:rsidRDefault="00750B88" w:rsidP="00DB6E8D">
      <w:pPr>
        <w:widowControl/>
        <w:shd w:val="clear" w:color="auto" w:fill="FFFFFF"/>
        <w:spacing w:line="263" w:lineRule="atLeast"/>
        <w:ind w:firstLineChars="210" w:firstLine="63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★面试安排：时间地点另行通知。</w:t>
      </w:r>
    </w:p>
    <w:p w:rsidR="00750B88" w:rsidRPr="00DB6E8D" w:rsidRDefault="00750B88" w:rsidP="00DB6E8D">
      <w:pPr>
        <w:widowControl/>
        <w:shd w:val="clear" w:color="auto" w:fill="FFFFFF"/>
        <w:spacing w:line="263" w:lineRule="atLeast"/>
        <w:ind w:firstLineChars="198" w:firstLine="596"/>
        <w:jc w:val="left"/>
        <w:rPr>
          <w:rFonts w:ascii="宋体" w:eastAsia="宋体" w:hAnsi="宋体" w:cs="宋体"/>
          <w:b/>
          <w:color w:val="000000"/>
          <w:kern w:val="0"/>
          <w:sz w:val="30"/>
          <w:szCs w:val="30"/>
        </w:rPr>
      </w:pPr>
      <w:r w:rsidRPr="00DB6E8D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五、其他说明</w:t>
      </w:r>
    </w:p>
    <w:p w:rsidR="00750B88" w:rsidRPr="004D0C09" w:rsidRDefault="00750B88" w:rsidP="00DB6E8D">
      <w:pPr>
        <w:widowControl/>
        <w:shd w:val="clear" w:color="auto" w:fill="FFFFFF"/>
        <w:spacing w:line="263" w:lineRule="atLeas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</w:t>
      </w:r>
      <w:r w:rsidR="00DB6E8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. </w:t>
      </w: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待遇</w:t>
      </w:r>
      <w:r w:rsidR="000A778F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面议</w:t>
      </w: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；</w:t>
      </w:r>
    </w:p>
    <w:p w:rsidR="00845245" w:rsidRPr="004D0C09" w:rsidRDefault="00750B88" w:rsidP="00DB6E8D">
      <w:pPr>
        <w:widowControl/>
        <w:shd w:val="clear" w:color="auto" w:fill="FFFFFF"/>
        <w:spacing w:line="263" w:lineRule="atLeast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</w:t>
      </w:r>
      <w:r w:rsidR="00DB6E8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. </w:t>
      </w: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应聘人员被录用</w:t>
      </w:r>
      <w:r w:rsidR="00DB6E8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后</w:t>
      </w: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，与</w:t>
      </w:r>
      <w:r w:rsidR="00AF55E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人才管理</w:t>
      </w:r>
      <w:r w:rsidR="00EB4064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公司</w:t>
      </w: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签订劳动合同，并由</w:t>
      </w:r>
      <w:r w:rsidR="00AF55EE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人才管理</w:t>
      </w:r>
      <w:r w:rsidR="00190D92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公司</w:t>
      </w: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办理各类毕业生的接收手续、见习期满转正定级手续等。</w:t>
      </w:r>
    </w:p>
    <w:p w:rsidR="00750B88" w:rsidRPr="004D0C09" w:rsidRDefault="00750B88" w:rsidP="00DB6E8D">
      <w:pPr>
        <w:widowControl/>
        <w:shd w:val="clear" w:color="auto" w:fill="FFFFFF"/>
        <w:spacing w:line="263" w:lineRule="atLeas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lastRenderedPageBreak/>
        <w:t>3</w:t>
      </w:r>
      <w:r w:rsidR="00DB6E8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. 用人单位</w:t>
      </w: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不承担为应聘人员解决户口、住房、家属及子女安排的义务；</w:t>
      </w:r>
    </w:p>
    <w:p w:rsidR="00750B88" w:rsidRPr="004D0C09" w:rsidRDefault="00845245" w:rsidP="00DB6E8D">
      <w:pPr>
        <w:widowControl/>
        <w:shd w:val="clear" w:color="auto" w:fill="FFFFFF"/>
        <w:spacing w:line="263" w:lineRule="atLeas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4</w:t>
      </w:r>
      <w:r w:rsidR="00DB6E8D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. </w:t>
      </w:r>
      <w:r w:rsidR="000A778F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招聘结束后，被录用人员原则上须在两周内到岗工作</w:t>
      </w:r>
      <w:r w:rsidR="00750B88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。</w:t>
      </w:r>
    </w:p>
    <w:p w:rsidR="00750B88" w:rsidRPr="004D0C09" w:rsidRDefault="00845245" w:rsidP="00D447C2">
      <w:pPr>
        <w:widowControl/>
        <w:shd w:val="clear" w:color="auto" w:fill="FFFFFF"/>
        <w:spacing w:line="263" w:lineRule="atLeas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咨询电话</w:t>
      </w:r>
      <w:r w:rsidR="00750B88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：</w:t>
      </w: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022-28779607</w:t>
      </w:r>
    </w:p>
    <w:p w:rsidR="00750B88" w:rsidRPr="004D0C09" w:rsidRDefault="00845245" w:rsidP="00D447C2">
      <w:pPr>
        <w:widowControl/>
        <w:shd w:val="clear" w:color="auto" w:fill="FFFFFF"/>
        <w:spacing w:line="263" w:lineRule="atLeas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联系人：商</w:t>
      </w:r>
      <w:r w:rsidR="00750B88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老师</w:t>
      </w:r>
    </w:p>
    <w:p w:rsidR="00750B88" w:rsidRPr="004D0C09" w:rsidRDefault="00D447C2" w:rsidP="00D447C2">
      <w:pPr>
        <w:widowControl/>
        <w:shd w:val="clear" w:color="auto" w:fill="FFFFFF"/>
        <w:spacing w:line="263" w:lineRule="atLeast"/>
        <w:ind w:firstLineChars="200" w:firstLine="600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电子</w:t>
      </w:r>
      <w:r w:rsidR="00750B88" w:rsidRPr="004D0C0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邮箱：</w:t>
      </w:r>
      <w:r w:rsidR="00845245" w:rsidRPr="00202C55">
        <w:rPr>
          <w:rFonts w:ascii="Arial" w:eastAsia="仿宋_GB2312" w:hAnsi="Arial" w:cs="Arial" w:hint="eastAsia"/>
          <w:kern w:val="0"/>
          <w:sz w:val="30"/>
          <w:szCs w:val="30"/>
        </w:rPr>
        <w:t>tianhyrs@126.com</w:t>
      </w:r>
    </w:p>
    <w:p w:rsidR="00750B88" w:rsidRDefault="00750B88" w:rsidP="00750B88">
      <w:pPr>
        <w:widowControl/>
        <w:shd w:val="clear" w:color="auto" w:fill="FFFFFF"/>
        <w:spacing w:line="263" w:lineRule="atLeast"/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4D0C09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 </w:t>
      </w:r>
    </w:p>
    <w:p w:rsidR="00202C55" w:rsidRPr="00202C55" w:rsidRDefault="00202C55" w:rsidP="00202C55">
      <w:pPr>
        <w:widowControl/>
        <w:shd w:val="clear" w:color="auto" w:fill="FFFFFF"/>
        <w:spacing w:line="263" w:lineRule="atLeast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4D0C09" w:rsidRPr="00992F0C" w:rsidRDefault="004D0C09" w:rsidP="00202C55">
      <w:pPr>
        <w:widowControl/>
        <w:shd w:val="clear" w:color="auto" w:fill="FFFFFF"/>
        <w:spacing w:line="263" w:lineRule="atLeast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202C5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</w:t>
      </w:r>
      <w:r w:rsidR="00202C55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 xml:space="preserve">                           </w:t>
      </w:r>
      <w:r w:rsidRPr="00992F0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天津海运职业学院</w:t>
      </w:r>
    </w:p>
    <w:p w:rsidR="00950C59" w:rsidRDefault="004D0C09" w:rsidP="00AF55EE">
      <w:pPr>
        <w:widowControl/>
        <w:shd w:val="clear" w:color="auto" w:fill="FFFFFF"/>
        <w:spacing w:line="263" w:lineRule="atLeast"/>
        <w:ind w:firstLineChars="1600" w:firstLine="48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992F0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2018年10月</w:t>
      </w:r>
      <w:r w:rsidR="00202C55" w:rsidRPr="00992F0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30</w:t>
      </w:r>
      <w:r w:rsidRPr="00992F0C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日</w:t>
      </w:r>
    </w:p>
    <w:sectPr w:rsidR="00950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48B" w:rsidRDefault="006B548B" w:rsidP="00845245">
      <w:r>
        <w:separator/>
      </w:r>
    </w:p>
  </w:endnote>
  <w:endnote w:type="continuationSeparator" w:id="0">
    <w:p w:rsidR="006B548B" w:rsidRDefault="006B548B" w:rsidP="0084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48B" w:rsidRDefault="006B548B" w:rsidP="00845245">
      <w:r>
        <w:separator/>
      </w:r>
    </w:p>
  </w:footnote>
  <w:footnote w:type="continuationSeparator" w:id="0">
    <w:p w:rsidR="006B548B" w:rsidRDefault="006B548B" w:rsidP="00845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A3C56"/>
    <w:multiLevelType w:val="hybridMultilevel"/>
    <w:tmpl w:val="E15AD674"/>
    <w:lvl w:ilvl="0" w:tplc="F91429DA">
      <w:start w:val="1"/>
      <w:numFmt w:val="japaneseCounting"/>
      <w:lvlText w:val="（%1）"/>
      <w:lvlJc w:val="left"/>
      <w:pPr>
        <w:ind w:left="1552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C57"/>
    <w:rsid w:val="0003044B"/>
    <w:rsid w:val="00035954"/>
    <w:rsid w:val="00053161"/>
    <w:rsid w:val="00077906"/>
    <w:rsid w:val="00080215"/>
    <w:rsid w:val="000A04D1"/>
    <w:rsid w:val="000A778F"/>
    <w:rsid w:val="000E02F0"/>
    <w:rsid w:val="001037E0"/>
    <w:rsid w:val="00147A3F"/>
    <w:rsid w:val="001500EC"/>
    <w:rsid w:val="00190D92"/>
    <w:rsid w:val="001A70EC"/>
    <w:rsid w:val="001E77DB"/>
    <w:rsid w:val="00202C55"/>
    <w:rsid w:val="00223B3A"/>
    <w:rsid w:val="00235D28"/>
    <w:rsid w:val="00242838"/>
    <w:rsid w:val="00284E20"/>
    <w:rsid w:val="002852F3"/>
    <w:rsid w:val="002D0B55"/>
    <w:rsid w:val="002D6340"/>
    <w:rsid w:val="002D6465"/>
    <w:rsid w:val="00326204"/>
    <w:rsid w:val="0035415C"/>
    <w:rsid w:val="00386458"/>
    <w:rsid w:val="003A3DF2"/>
    <w:rsid w:val="003A6D70"/>
    <w:rsid w:val="00440ADE"/>
    <w:rsid w:val="004D0C09"/>
    <w:rsid w:val="004F408E"/>
    <w:rsid w:val="00516FF2"/>
    <w:rsid w:val="00522874"/>
    <w:rsid w:val="00543148"/>
    <w:rsid w:val="0057794E"/>
    <w:rsid w:val="00604112"/>
    <w:rsid w:val="00652B68"/>
    <w:rsid w:val="006668FA"/>
    <w:rsid w:val="006B548B"/>
    <w:rsid w:val="00750B88"/>
    <w:rsid w:val="00812000"/>
    <w:rsid w:val="008340D8"/>
    <w:rsid w:val="00844C72"/>
    <w:rsid w:val="00845245"/>
    <w:rsid w:val="00850F30"/>
    <w:rsid w:val="0085568C"/>
    <w:rsid w:val="00875C58"/>
    <w:rsid w:val="00876108"/>
    <w:rsid w:val="00902A1B"/>
    <w:rsid w:val="00950C59"/>
    <w:rsid w:val="00992F0C"/>
    <w:rsid w:val="00A04C42"/>
    <w:rsid w:val="00AF55EE"/>
    <w:rsid w:val="00B23F46"/>
    <w:rsid w:val="00BB39CA"/>
    <w:rsid w:val="00BE7BEE"/>
    <w:rsid w:val="00C70684"/>
    <w:rsid w:val="00CB6C95"/>
    <w:rsid w:val="00CF55A6"/>
    <w:rsid w:val="00D05247"/>
    <w:rsid w:val="00D447C2"/>
    <w:rsid w:val="00D54FB9"/>
    <w:rsid w:val="00D666E3"/>
    <w:rsid w:val="00D871E6"/>
    <w:rsid w:val="00DA04E0"/>
    <w:rsid w:val="00DB6E8D"/>
    <w:rsid w:val="00DD58B8"/>
    <w:rsid w:val="00E45194"/>
    <w:rsid w:val="00E71262"/>
    <w:rsid w:val="00E75C57"/>
    <w:rsid w:val="00EA10BC"/>
    <w:rsid w:val="00EB4064"/>
    <w:rsid w:val="00EC1D0C"/>
    <w:rsid w:val="00F66D4C"/>
    <w:rsid w:val="00FE1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245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45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52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5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5245"/>
    <w:rPr>
      <w:sz w:val="18"/>
      <w:szCs w:val="18"/>
    </w:rPr>
  </w:style>
  <w:style w:type="paragraph" w:styleId="a6">
    <w:name w:val="List Paragraph"/>
    <w:basedOn w:val="a"/>
    <w:uiPriority w:val="34"/>
    <w:qFormat/>
    <w:rsid w:val="0084524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666E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666E3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037E0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037E0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037E0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037E0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037E0"/>
    <w:rPr>
      <w:b/>
      <w:bCs/>
    </w:rPr>
  </w:style>
  <w:style w:type="paragraph" w:styleId="ab">
    <w:name w:val="Date"/>
    <w:basedOn w:val="a"/>
    <w:next w:val="a"/>
    <w:link w:val="Char4"/>
    <w:uiPriority w:val="99"/>
    <w:semiHidden/>
    <w:unhideWhenUsed/>
    <w:rsid w:val="00950C59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950C59"/>
  </w:style>
  <w:style w:type="table" w:styleId="ac">
    <w:name w:val="Table Grid"/>
    <w:basedOn w:val="a1"/>
    <w:rsid w:val="00950C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5245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45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4524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45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45245"/>
    <w:rPr>
      <w:sz w:val="18"/>
      <w:szCs w:val="18"/>
    </w:rPr>
  </w:style>
  <w:style w:type="paragraph" w:styleId="a6">
    <w:name w:val="List Paragraph"/>
    <w:basedOn w:val="a"/>
    <w:uiPriority w:val="34"/>
    <w:qFormat/>
    <w:rsid w:val="00845245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D666E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666E3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1037E0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037E0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037E0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037E0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037E0"/>
    <w:rPr>
      <w:b/>
      <w:bCs/>
    </w:rPr>
  </w:style>
  <w:style w:type="paragraph" w:styleId="ab">
    <w:name w:val="Date"/>
    <w:basedOn w:val="a"/>
    <w:next w:val="a"/>
    <w:link w:val="Char4"/>
    <w:uiPriority w:val="99"/>
    <w:semiHidden/>
    <w:unhideWhenUsed/>
    <w:rsid w:val="00950C59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950C59"/>
  </w:style>
  <w:style w:type="table" w:styleId="ac">
    <w:name w:val="Table Grid"/>
    <w:basedOn w:val="a1"/>
    <w:rsid w:val="00950C5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6875E-05F5-4F0E-A581-923FC71E6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6</Pages>
  <Words>1685</Words>
  <Characters>1770</Characters>
  <Application>Microsoft Office Word</Application>
  <DocSecurity>0</DocSecurity>
  <Lines>252</Lines>
  <Paragraphs>265</Paragraphs>
  <ScaleCrop>false</ScaleCrop>
  <Company>Hewlett-Packard Company</Company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商桌</dc:creator>
  <cp:keywords/>
  <dc:description/>
  <cp:lastModifiedBy>商桌</cp:lastModifiedBy>
  <cp:revision>43</cp:revision>
  <cp:lastPrinted>2018-10-30T06:28:00Z</cp:lastPrinted>
  <dcterms:created xsi:type="dcterms:W3CDTF">2018-10-23T06:14:00Z</dcterms:created>
  <dcterms:modified xsi:type="dcterms:W3CDTF">2018-10-30T07:26:00Z</dcterms:modified>
</cp:coreProperties>
</file>