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FBF" w:rsidRDefault="00C64772">
      <w:pPr>
        <w:widowControl/>
        <w:shd w:val="clear" w:color="auto" w:fill="FFFFFF"/>
        <w:spacing w:line="400" w:lineRule="exact"/>
        <w:jc w:val="center"/>
        <w:rPr>
          <w:rFonts w:ascii="宋体" w:eastAsia="宋体" w:hAnsi="宋体" w:cs="宋体"/>
          <w:color w:val="000000"/>
          <w:kern w:val="0"/>
          <w:sz w:val="28"/>
          <w:szCs w:val="28"/>
          <w:shd w:val="clear" w:color="auto" w:fill="FFFFFF"/>
          <w:lang w:bidi="ar"/>
        </w:rPr>
      </w:pPr>
      <w:r>
        <w:rPr>
          <w:rFonts w:ascii="宋体" w:eastAsia="宋体" w:hAnsi="宋体" w:cs="宋体" w:hint="eastAsia"/>
          <w:b/>
          <w:bCs/>
          <w:color w:val="000000"/>
          <w:kern w:val="0"/>
          <w:sz w:val="28"/>
          <w:szCs w:val="28"/>
          <w:shd w:val="clear" w:color="auto" w:fill="FFFFFF"/>
          <w:lang w:bidi="ar"/>
        </w:rPr>
        <w:t>西南医科大学附属中医医院</w:t>
      </w:r>
      <w:r>
        <w:rPr>
          <w:rFonts w:ascii="宋体" w:eastAsia="宋体" w:hAnsi="宋体" w:cs="宋体" w:hint="eastAsia"/>
          <w:b/>
          <w:bCs/>
          <w:color w:val="000000"/>
          <w:kern w:val="0"/>
          <w:sz w:val="28"/>
          <w:szCs w:val="28"/>
          <w:shd w:val="clear" w:color="auto" w:fill="FFFFFF"/>
          <w:lang w:bidi="ar"/>
        </w:rPr>
        <w:t>2019</w:t>
      </w:r>
      <w:r>
        <w:rPr>
          <w:rFonts w:ascii="宋体" w:eastAsia="宋体" w:hAnsi="宋体" w:cs="宋体" w:hint="eastAsia"/>
          <w:b/>
          <w:bCs/>
          <w:color w:val="000000"/>
          <w:kern w:val="0"/>
          <w:sz w:val="28"/>
          <w:szCs w:val="28"/>
          <w:shd w:val="clear" w:color="auto" w:fill="FFFFFF"/>
          <w:lang w:bidi="ar"/>
        </w:rPr>
        <w:t>年招聘简章</w:t>
      </w:r>
    </w:p>
    <w:p w:rsidR="00EE3FBF" w:rsidRDefault="00C64772">
      <w:pPr>
        <w:widowControl/>
        <w:shd w:val="clear" w:color="auto" w:fill="FFFFFF"/>
        <w:spacing w:line="400" w:lineRule="exact"/>
        <w:jc w:val="left"/>
        <w:rPr>
          <w:rFonts w:ascii="宋体" w:eastAsia="宋体" w:hAnsi="宋体" w:cs="宋体"/>
          <w:color w:val="000000"/>
          <w:kern w:val="0"/>
          <w:sz w:val="24"/>
          <w:shd w:val="clear" w:color="auto" w:fill="FFFFFF"/>
          <w:lang w:bidi="ar"/>
        </w:rPr>
      </w:pPr>
      <w:r>
        <w:rPr>
          <w:rFonts w:ascii="宋体" w:eastAsia="宋体" w:hAnsi="宋体" w:cs="宋体" w:hint="eastAsia"/>
          <w:b/>
          <w:bCs/>
          <w:color w:val="000000"/>
          <w:kern w:val="0"/>
          <w:sz w:val="24"/>
          <w:shd w:val="clear" w:color="auto" w:fill="FFFFFF"/>
          <w:lang w:bidi="ar"/>
        </w:rPr>
        <w:t>一、医院简介</w:t>
      </w:r>
    </w:p>
    <w:p w:rsidR="00EE3FBF" w:rsidRDefault="00C64772">
      <w:pPr>
        <w:widowControl/>
        <w:shd w:val="clear" w:color="auto" w:fill="FFFFFF"/>
        <w:spacing w:line="400" w:lineRule="exact"/>
        <w:ind w:firstLineChars="200" w:firstLine="480"/>
        <w:jc w:val="left"/>
        <w:rPr>
          <w:rFonts w:ascii="宋体" w:eastAsia="宋体" w:hAnsi="宋体" w:cs="宋体"/>
          <w:color w:val="000000"/>
          <w:sz w:val="18"/>
          <w:szCs w:val="18"/>
        </w:rPr>
      </w:pPr>
      <w:r>
        <w:rPr>
          <w:rFonts w:ascii="宋体" w:eastAsia="宋体" w:hAnsi="宋体" w:cs="宋体" w:hint="eastAsia"/>
          <w:color w:val="000000"/>
          <w:kern w:val="0"/>
          <w:sz w:val="24"/>
          <w:shd w:val="clear" w:color="auto" w:fill="FFFFFF"/>
          <w:lang w:bidi="ar"/>
        </w:rPr>
        <w:t>西南医科大学附属中医医院是一所集医疗、教学、科研、预防保健、产业文化、集团医院、国际交流于一体的具有中医、中西医结合特色的三级甲等综合性教学医院，始建于</w:t>
      </w:r>
      <w:r>
        <w:rPr>
          <w:rFonts w:ascii="宋体" w:eastAsia="宋体" w:hAnsi="宋体" w:cs="宋体" w:hint="eastAsia"/>
          <w:color w:val="000000"/>
          <w:kern w:val="0"/>
          <w:sz w:val="24"/>
          <w:shd w:val="clear" w:color="auto" w:fill="FFFFFF"/>
          <w:lang w:bidi="ar"/>
        </w:rPr>
        <w:t>1983</w:t>
      </w:r>
      <w:r>
        <w:rPr>
          <w:rFonts w:ascii="宋体" w:eastAsia="宋体" w:hAnsi="宋体" w:cs="宋体" w:hint="eastAsia"/>
          <w:color w:val="000000"/>
          <w:kern w:val="0"/>
          <w:sz w:val="24"/>
          <w:shd w:val="clear" w:color="auto" w:fill="FFFFFF"/>
          <w:lang w:bidi="ar"/>
        </w:rPr>
        <w:t>年，医院通过了</w:t>
      </w:r>
      <w:r>
        <w:rPr>
          <w:rFonts w:ascii="宋体" w:eastAsia="宋体" w:hAnsi="宋体" w:cs="宋体" w:hint="eastAsia"/>
          <w:color w:val="000000"/>
          <w:kern w:val="0"/>
          <w:sz w:val="24"/>
          <w:shd w:val="clear" w:color="auto" w:fill="FFFFFF"/>
          <w:lang w:bidi="ar"/>
        </w:rPr>
        <w:t>ISO9001</w:t>
      </w:r>
      <w:r>
        <w:rPr>
          <w:rFonts w:ascii="宋体" w:eastAsia="宋体" w:hAnsi="宋体" w:cs="宋体" w:hint="eastAsia"/>
          <w:color w:val="000000"/>
          <w:kern w:val="0"/>
          <w:sz w:val="24"/>
          <w:shd w:val="clear" w:color="auto" w:fill="FFFFFF"/>
          <w:lang w:bidi="ar"/>
        </w:rPr>
        <w:t>质量认证，是“中医药传承创新工程重点中医医院”“国家临床药物试验机构”“国家中医临床研究基地建设单位”和全国第二家“五星级”中医医院。先后获得了</w:t>
      </w:r>
      <w:r>
        <w:rPr>
          <w:rFonts w:ascii="宋体" w:eastAsia="宋体" w:hAnsi="宋体" w:cs="宋体" w:hint="eastAsia"/>
          <w:color w:val="000000"/>
          <w:kern w:val="0"/>
          <w:sz w:val="24"/>
          <w:shd w:val="clear" w:color="auto" w:fill="FFFFFF"/>
          <w:lang w:bidi="ar"/>
        </w:rPr>
        <w:t xml:space="preserve"> </w:t>
      </w:r>
      <w:r>
        <w:rPr>
          <w:rFonts w:ascii="宋体" w:eastAsia="宋体" w:hAnsi="宋体" w:cs="宋体" w:hint="eastAsia"/>
          <w:color w:val="000000"/>
          <w:kern w:val="0"/>
          <w:sz w:val="24"/>
          <w:shd w:val="clear" w:color="auto" w:fill="FFFFFF"/>
          <w:lang w:bidi="ar"/>
        </w:rPr>
        <w:t>“全国重点建设中医医院”“中国百强品牌医院”“全国卫生系统先进集体”等殊荣。</w:t>
      </w:r>
    </w:p>
    <w:p w:rsidR="00EE3FBF" w:rsidRDefault="00C64772">
      <w:pPr>
        <w:spacing w:line="400" w:lineRule="exact"/>
        <w:ind w:firstLine="480"/>
        <w:rPr>
          <w:rFonts w:ascii="宋体" w:eastAsia="宋体" w:hAnsi="宋体" w:cs="宋体"/>
          <w:color w:val="000000"/>
          <w:sz w:val="24"/>
          <w:shd w:val="clear" w:color="auto" w:fill="FFFFFF"/>
        </w:rPr>
      </w:pPr>
      <w:r>
        <w:rPr>
          <w:rFonts w:ascii="宋体" w:eastAsia="宋体" w:hAnsi="宋体" w:cs="宋体" w:hint="eastAsia"/>
          <w:color w:val="000000"/>
          <w:sz w:val="24"/>
          <w:shd w:val="clear" w:color="auto" w:fill="FFFFFF"/>
        </w:rPr>
        <w:t>医院总占地面积</w:t>
      </w:r>
      <w:r>
        <w:rPr>
          <w:rFonts w:ascii="宋体" w:eastAsia="宋体" w:hAnsi="宋体" w:cs="宋体" w:hint="eastAsia"/>
          <w:color w:val="000000"/>
          <w:sz w:val="24"/>
          <w:shd w:val="clear" w:color="auto" w:fill="FFFFFF"/>
        </w:rPr>
        <w:t>80.2</w:t>
      </w:r>
      <w:r>
        <w:rPr>
          <w:rFonts w:ascii="宋体" w:eastAsia="宋体" w:hAnsi="宋体" w:cs="宋体" w:hint="eastAsia"/>
          <w:color w:val="000000"/>
          <w:sz w:val="24"/>
          <w:shd w:val="clear" w:color="auto" w:fill="FFFFFF"/>
        </w:rPr>
        <w:t>亩，建筑面积</w:t>
      </w:r>
      <w:r>
        <w:rPr>
          <w:rFonts w:ascii="宋体" w:eastAsia="宋体" w:hAnsi="宋体" w:cs="宋体" w:hint="eastAsia"/>
          <w:color w:val="000000"/>
          <w:sz w:val="24"/>
          <w:shd w:val="clear" w:color="auto" w:fill="FFFFFF"/>
        </w:rPr>
        <w:t>20</w:t>
      </w:r>
      <w:r>
        <w:rPr>
          <w:rFonts w:ascii="宋体" w:eastAsia="宋体" w:hAnsi="宋体" w:cs="宋体" w:hint="eastAsia"/>
          <w:color w:val="000000"/>
          <w:sz w:val="24"/>
          <w:shd w:val="clear" w:color="auto" w:fill="FFFFFF"/>
        </w:rPr>
        <w:t>万余平方米，形成了城北新院、</w:t>
      </w:r>
      <w:proofErr w:type="gramStart"/>
      <w:r>
        <w:rPr>
          <w:rFonts w:ascii="宋体" w:eastAsia="宋体" w:hAnsi="宋体" w:cs="宋体" w:hint="eastAsia"/>
          <w:color w:val="000000"/>
          <w:sz w:val="24"/>
          <w:shd w:val="clear" w:color="auto" w:fill="FFFFFF"/>
        </w:rPr>
        <w:t>水井沟院区</w:t>
      </w:r>
      <w:proofErr w:type="gramEnd"/>
      <w:r>
        <w:rPr>
          <w:rFonts w:ascii="宋体" w:eastAsia="宋体" w:hAnsi="宋体" w:cs="宋体" w:hint="eastAsia"/>
          <w:color w:val="000000"/>
          <w:sz w:val="24"/>
          <w:shd w:val="clear" w:color="auto" w:fill="FFFFFF"/>
        </w:rPr>
        <w:t>、</w:t>
      </w:r>
      <w:proofErr w:type="gramStart"/>
      <w:r>
        <w:rPr>
          <w:rFonts w:ascii="宋体" w:eastAsia="宋体" w:hAnsi="宋体" w:cs="宋体" w:hint="eastAsia"/>
          <w:color w:val="000000"/>
          <w:sz w:val="24"/>
          <w:shd w:val="clear" w:color="auto" w:fill="FFFFFF"/>
        </w:rPr>
        <w:t>忠山院</w:t>
      </w:r>
      <w:proofErr w:type="gramEnd"/>
      <w:r>
        <w:rPr>
          <w:rFonts w:ascii="宋体" w:eastAsia="宋体" w:hAnsi="宋体" w:cs="宋体" w:hint="eastAsia"/>
          <w:color w:val="000000"/>
          <w:sz w:val="24"/>
          <w:shd w:val="clear" w:color="auto" w:fill="FFFFFF"/>
        </w:rPr>
        <w:t>区、龙驰门诊部及</w:t>
      </w:r>
      <w:r>
        <w:rPr>
          <w:rFonts w:ascii="宋体" w:eastAsia="宋体" w:hAnsi="宋体" w:cs="宋体" w:hint="eastAsia"/>
          <w:color w:val="000000"/>
          <w:sz w:val="24"/>
          <w:shd w:val="clear" w:color="auto" w:fill="FFFFFF"/>
        </w:rPr>
        <w:t>驾驶员体检中心、机场航空救护站“一院六地”的办院格局。医院现有编制床位</w:t>
      </w:r>
      <w:r>
        <w:rPr>
          <w:rFonts w:ascii="宋体" w:eastAsia="宋体" w:hAnsi="宋体" w:cs="宋体" w:hint="eastAsia"/>
          <w:color w:val="000000"/>
          <w:sz w:val="24"/>
          <w:shd w:val="clear" w:color="auto" w:fill="FFFFFF"/>
        </w:rPr>
        <w:t>2000</w:t>
      </w:r>
      <w:r>
        <w:rPr>
          <w:rFonts w:ascii="宋体" w:eastAsia="宋体" w:hAnsi="宋体" w:cs="宋体" w:hint="eastAsia"/>
          <w:color w:val="000000"/>
          <w:sz w:val="24"/>
          <w:shd w:val="clear" w:color="auto" w:fill="FFFFFF"/>
        </w:rPr>
        <w:t>张，城北新院传承创新大楼于</w:t>
      </w:r>
      <w:r>
        <w:rPr>
          <w:rFonts w:ascii="宋体" w:eastAsia="宋体" w:hAnsi="宋体" w:cs="宋体" w:hint="eastAsia"/>
          <w:color w:val="000000"/>
          <w:sz w:val="24"/>
          <w:shd w:val="clear" w:color="auto" w:fill="FFFFFF"/>
        </w:rPr>
        <w:t>2019</w:t>
      </w:r>
      <w:r>
        <w:rPr>
          <w:rFonts w:ascii="宋体" w:eastAsia="宋体" w:hAnsi="宋体" w:cs="宋体" w:hint="eastAsia"/>
          <w:color w:val="000000"/>
          <w:sz w:val="24"/>
          <w:shd w:val="clear" w:color="auto" w:fill="FFFFFF"/>
        </w:rPr>
        <w:t>年</w:t>
      </w:r>
      <w:r>
        <w:rPr>
          <w:rFonts w:ascii="宋体" w:eastAsia="宋体" w:hAnsi="宋体" w:cs="宋体" w:hint="eastAsia"/>
          <w:color w:val="000000"/>
          <w:sz w:val="24"/>
          <w:shd w:val="clear" w:color="auto" w:fill="FFFFFF"/>
        </w:rPr>
        <w:t>10</w:t>
      </w:r>
      <w:r>
        <w:rPr>
          <w:rFonts w:ascii="宋体" w:eastAsia="宋体" w:hAnsi="宋体" w:cs="宋体" w:hint="eastAsia"/>
          <w:color w:val="000000"/>
          <w:sz w:val="24"/>
          <w:shd w:val="clear" w:color="auto" w:fill="FFFFFF"/>
        </w:rPr>
        <w:t>月投入使用，医院编制床位将达</w:t>
      </w:r>
      <w:r>
        <w:rPr>
          <w:rFonts w:ascii="宋体" w:eastAsia="宋体" w:hAnsi="宋体" w:cs="宋体" w:hint="eastAsia"/>
          <w:color w:val="000000"/>
          <w:sz w:val="24"/>
          <w:shd w:val="clear" w:color="auto" w:fill="FFFFFF"/>
        </w:rPr>
        <w:t>3000</w:t>
      </w:r>
      <w:r>
        <w:rPr>
          <w:rFonts w:ascii="宋体" w:eastAsia="宋体" w:hAnsi="宋体" w:cs="宋体" w:hint="eastAsia"/>
          <w:color w:val="000000"/>
          <w:sz w:val="24"/>
          <w:shd w:val="clear" w:color="auto" w:fill="FFFFFF"/>
        </w:rPr>
        <w:t>张。医院现有在职职工</w:t>
      </w:r>
      <w:r>
        <w:rPr>
          <w:rFonts w:ascii="宋体" w:eastAsia="宋体" w:hAnsi="宋体" w:cs="宋体" w:hint="eastAsia"/>
          <w:color w:val="000000"/>
          <w:sz w:val="24"/>
          <w:shd w:val="clear" w:color="auto" w:fill="FFFFFF"/>
        </w:rPr>
        <w:t>2000</w:t>
      </w:r>
      <w:r>
        <w:rPr>
          <w:rFonts w:ascii="宋体" w:eastAsia="宋体" w:hAnsi="宋体" w:cs="宋体" w:hint="eastAsia"/>
          <w:color w:val="000000"/>
          <w:sz w:val="24"/>
          <w:shd w:val="clear" w:color="auto" w:fill="FFFFFF"/>
        </w:rPr>
        <w:t>余人，其中高级职称专家</w:t>
      </w:r>
      <w:r>
        <w:rPr>
          <w:rFonts w:ascii="宋体" w:eastAsia="宋体" w:hAnsi="宋体" w:cs="宋体" w:hint="eastAsia"/>
          <w:color w:val="000000"/>
          <w:sz w:val="24"/>
          <w:shd w:val="clear" w:color="auto" w:fill="FFFFFF"/>
        </w:rPr>
        <w:t>300</w:t>
      </w:r>
      <w:r>
        <w:rPr>
          <w:rFonts w:ascii="宋体" w:eastAsia="宋体" w:hAnsi="宋体" w:cs="宋体" w:hint="eastAsia"/>
          <w:color w:val="000000"/>
          <w:sz w:val="24"/>
          <w:shd w:val="clear" w:color="auto" w:fill="FFFFFF"/>
        </w:rPr>
        <w:t>余人，硕博士</w:t>
      </w:r>
      <w:r>
        <w:rPr>
          <w:rFonts w:ascii="宋体" w:eastAsia="宋体" w:hAnsi="宋体" w:cs="宋体" w:hint="eastAsia"/>
          <w:color w:val="000000"/>
          <w:sz w:val="24"/>
          <w:shd w:val="clear" w:color="auto" w:fill="FFFFFF"/>
        </w:rPr>
        <w:t>300</w:t>
      </w:r>
      <w:r>
        <w:rPr>
          <w:rFonts w:ascii="宋体" w:eastAsia="宋体" w:hAnsi="宋体" w:cs="宋体" w:hint="eastAsia"/>
          <w:color w:val="000000"/>
          <w:sz w:val="24"/>
          <w:shd w:val="clear" w:color="auto" w:fill="FFFFFF"/>
        </w:rPr>
        <w:t>余人，博士研究生导师和硕士研究生导师</w:t>
      </w:r>
      <w:r>
        <w:rPr>
          <w:rFonts w:ascii="宋体" w:eastAsia="宋体" w:hAnsi="宋体" w:cs="宋体" w:hint="eastAsia"/>
          <w:color w:val="000000"/>
          <w:sz w:val="24"/>
          <w:shd w:val="clear" w:color="auto" w:fill="FFFFFF"/>
        </w:rPr>
        <w:t>100</w:t>
      </w:r>
      <w:r>
        <w:rPr>
          <w:rFonts w:ascii="宋体" w:eastAsia="宋体" w:hAnsi="宋体" w:cs="宋体" w:hint="eastAsia"/>
          <w:color w:val="000000"/>
          <w:sz w:val="24"/>
          <w:shd w:val="clear" w:color="auto" w:fill="FFFFFF"/>
        </w:rPr>
        <w:t>余人，国家级、省级学术专委会委员以上专家</w:t>
      </w:r>
      <w:r>
        <w:rPr>
          <w:rFonts w:ascii="宋体" w:eastAsia="宋体" w:hAnsi="宋体" w:cs="宋体" w:hint="eastAsia"/>
          <w:color w:val="000000"/>
          <w:sz w:val="24"/>
          <w:shd w:val="clear" w:color="auto" w:fill="FFFFFF"/>
        </w:rPr>
        <w:t>200</w:t>
      </w:r>
      <w:r>
        <w:rPr>
          <w:rFonts w:ascii="宋体" w:eastAsia="宋体" w:hAnsi="宋体" w:cs="宋体" w:hint="eastAsia"/>
          <w:color w:val="000000"/>
          <w:sz w:val="24"/>
          <w:shd w:val="clear" w:color="auto" w:fill="FFFFFF"/>
        </w:rPr>
        <w:t>余人次，聘有世界</w:t>
      </w:r>
      <w:proofErr w:type="gramStart"/>
      <w:r>
        <w:rPr>
          <w:rFonts w:ascii="宋体" w:eastAsia="宋体" w:hAnsi="宋体" w:cs="宋体" w:hint="eastAsia"/>
          <w:color w:val="000000"/>
          <w:sz w:val="24"/>
          <w:shd w:val="clear" w:color="auto" w:fill="FFFFFF"/>
        </w:rPr>
        <w:t>范围内专兼职</w:t>
      </w:r>
      <w:proofErr w:type="gramEnd"/>
      <w:r>
        <w:rPr>
          <w:rFonts w:ascii="宋体" w:eastAsia="宋体" w:hAnsi="宋体" w:cs="宋体" w:hint="eastAsia"/>
          <w:color w:val="000000"/>
          <w:sz w:val="24"/>
          <w:shd w:val="clear" w:color="auto" w:fill="FFFFFF"/>
        </w:rPr>
        <w:t>教授</w:t>
      </w:r>
      <w:r>
        <w:rPr>
          <w:rFonts w:ascii="宋体" w:eastAsia="宋体" w:hAnsi="宋体" w:cs="宋体" w:hint="eastAsia"/>
          <w:color w:val="000000"/>
          <w:sz w:val="24"/>
          <w:shd w:val="clear" w:color="auto" w:fill="FFFFFF"/>
        </w:rPr>
        <w:t>1</w:t>
      </w:r>
      <w:r>
        <w:rPr>
          <w:rFonts w:ascii="宋体" w:eastAsia="宋体" w:hAnsi="宋体" w:cs="宋体" w:hint="eastAsia"/>
          <w:color w:val="000000"/>
          <w:sz w:val="24"/>
          <w:shd w:val="clear" w:color="auto" w:fill="FFFFFF"/>
        </w:rPr>
        <w:t>8</w:t>
      </w:r>
      <w:r>
        <w:rPr>
          <w:rFonts w:ascii="宋体" w:eastAsia="宋体" w:hAnsi="宋体" w:cs="宋体" w:hint="eastAsia"/>
          <w:color w:val="000000"/>
          <w:sz w:val="24"/>
          <w:shd w:val="clear" w:color="auto" w:fill="FFFFFF"/>
        </w:rPr>
        <w:t>0</w:t>
      </w:r>
      <w:r>
        <w:rPr>
          <w:rFonts w:ascii="宋体" w:eastAsia="宋体" w:hAnsi="宋体" w:cs="宋体" w:hint="eastAsia"/>
          <w:color w:val="000000"/>
          <w:sz w:val="24"/>
          <w:shd w:val="clear" w:color="auto" w:fill="FFFFFF"/>
        </w:rPr>
        <w:t>余人。医院与西南医科大学中西医结合学院实行院</w:t>
      </w:r>
      <w:proofErr w:type="gramStart"/>
      <w:r>
        <w:rPr>
          <w:rFonts w:ascii="宋体" w:eastAsia="宋体" w:hAnsi="宋体" w:cs="宋体" w:hint="eastAsia"/>
          <w:color w:val="000000"/>
          <w:sz w:val="24"/>
          <w:shd w:val="clear" w:color="auto" w:fill="FFFFFF"/>
        </w:rPr>
        <w:t>院</w:t>
      </w:r>
      <w:proofErr w:type="gramEnd"/>
      <w:r>
        <w:rPr>
          <w:rFonts w:ascii="宋体" w:eastAsia="宋体" w:hAnsi="宋体" w:cs="宋体" w:hint="eastAsia"/>
          <w:color w:val="000000"/>
          <w:sz w:val="24"/>
          <w:shd w:val="clear" w:color="auto" w:fill="FFFFFF"/>
        </w:rPr>
        <w:t>合一</w:t>
      </w:r>
      <w:r>
        <w:rPr>
          <w:rFonts w:ascii="宋体" w:eastAsia="宋体" w:hAnsi="宋体" w:cs="宋体" w:hint="eastAsia"/>
          <w:color w:val="000000"/>
          <w:sz w:val="24"/>
          <w:shd w:val="clear" w:color="auto" w:fill="FFFFFF"/>
        </w:rPr>
        <w:t>，</w:t>
      </w:r>
      <w:r>
        <w:rPr>
          <w:rFonts w:ascii="宋体" w:eastAsia="宋体" w:hAnsi="宋体" w:cs="宋体" w:hint="eastAsia"/>
          <w:color w:val="000000"/>
          <w:sz w:val="24"/>
          <w:shd w:val="clear" w:color="auto" w:fill="FFFFFF"/>
        </w:rPr>
        <w:t>现有在校本科生、研究生、留学生</w:t>
      </w:r>
      <w:r>
        <w:rPr>
          <w:rFonts w:ascii="宋体" w:eastAsia="宋体" w:hAnsi="宋体" w:cs="宋体" w:hint="eastAsia"/>
          <w:color w:val="000000"/>
          <w:sz w:val="24"/>
          <w:shd w:val="clear" w:color="auto" w:fill="FFFFFF"/>
        </w:rPr>
        <w:t>2100</w:t>
      </w:r>
      <w:r>
        <w:rPr>
          <w:rFonts w:ascii="宋体" w:eastAsia="宋体" w:hAnsi="宋体" w:cs="宋体" w:hint="eastAsia"/>
          <w:color w:val="000000"/>
          <w:sz w:val="24"/>
          <w:shd w:val="clear" w:color="auto" w:fill="FFFFFF"/>
        </w:rPr>
        <w:t>余人。</w:t>
      </w:r>
      <w:r>
        <w:rPr>
          <w:rFonts w:ascii="宋体" w:eastAsia="宋体" w:hAnsi="宋体" w:cs="宋体" w:hint="eastAsia"/>
          <w:color w:val="000000"/>
          <w:sz w:val="24"/>
          <w:shd w:val="clear" w:color="auto" w:fill="FFFFFF"/>
        </w:rPr>
        <w:br/>
        <w:t xml:space="preserve">    </w:t>
      </w:r>
      <w:r>
        <w:rPr>
          <w:rFonts w:ascii="宋体" w:eastAsia="宋体" w:hAnsi="宋体" w:cs="宋体" w:hint="eastAsia"/>
          <w:color w:val="000000"/>
          <w:sz w:val="24"/>
          <w:shd w:val="clear" w:color="auto" w:fill="FFFFFF"/>
        </w:rPr>
        <w:t>医院是国家中医临床研究基地建设单位，拥有区域中医脑病、肾病、肝病诊疗中心，设有</w:t>
      </w:r>
      <w:r>
        <w:rPr>
          <w:rFonts w:ascii="宋体" w:eastAsia="宋体" w:hAnsi="宋体" w:cs="宋体" w:hint="eastAsia"/>
          <w:color w:val="000000"/>
          <w:sz w:val="24"/>
          <w:shd w:val="clear" w:color="auto" w:fill="FFFFFF"/>
        </w:rPr>
        <w:t>57</w:t>
      </w:r>
      <w:r>
        <w:rPr>
          <w:rFonts w:ascii="宋体" w:eastAsia="宋体" w:hAnsi="宋体" w:cs="宋体" w:hint="eastAsia"/>
          <w:color w:val="000000"/>
          <w:sz w:val="24"/>
          <w:shd w:val="clear" w:color="auto" w:fill="FFFFFF"/>
        </w:rPr>
        <w:t>个临床和</w:t>
      </w:r>
      <w:proofErr w:type="gramStart"/>
      <w:r>
        <w:rPr>
          <w:rFonts w:ascii="宋体" w:eastAsia="宋体" w:hAnsi="宋体" w:cs="宋体" w:hint="eastAsia"/>
          <w:color w:val="000000"/>
          <w:sz w:val="24"/>
          <w:shd w:val="clear" w:color="auto" w:fill="FFFFFF"/>
        </w:rPr>
        <w:t>辅检</w:t>
      </w:r>
      <w:proofErr w:type="gramEnd"/>
      <w:r>
        <w:rPr>
          <w:rFonts w:ascii="宋体" w:eastAsia="宋体" w:hAnsi="宋体" w:cs="宋体" w:hint="eastAsia"/>
          <w:color w:val="000000"/>
          <w:sz w:val="24"/>
          <w:shd w:val="clear" w:color="auto" w:fill="FFFFFF"/>
        </w:rPr>
        <w:t>科室，获批建泸州市人民政府院士工作站</w:t>
      </w:r>
      <w:r>
        <w:rPr>
          <w:rFonts w:ascii="宋体" w:eastAsia="宋体" w:hAnsi="宋体" w:cs="宋体" w:hint="eastAsia"/>
          <w:color w:val="000000"/>
          <w:sz w:val="24"/>
          <w:shd w:val="clear" w:color="auto" w:fill="FFFFFF"/>
        </w:rPr>
        <w:t>。</w:t>
      </w:r>
      <w:r>
        <w:rPr>
          <w:rFonts w:ascii="宋体" w:eastAsia="宋体" w:hAnsi="宋体" w:cs="宋体" w:hint="eastAsia"/>
          <w:color w:val="000000"/>
          <w:sz w:val="24"/>
          <w:shd w:val="clear" w:color="auto" w:fill="FFFFFF"/>
        </w:rPr>
        <w:t>近年来，医院大力开展新技术新项目，先后成立了手外科中心、静脉用药调配中心、临床营养中心、介入诊疗中心、医学美容中心、中葡中医药国际合作中心、中医表型组学研究中心等。</w:t>
      </w:r>
      <w:r>
        <w:rPr>
          <w:rFonts w:ascii="宋体" w:eastAsia="宋体" w:hAnsi="宋体" w:cs="宋体" w:hint="eastAsia"/>
          <w:color w:val="000000"/>
          <w:sz w:val="24"/>
          <w:shd w:val="clear" w:color="auto" w:fill="FFFFFF"/>
        </w:rPr>
        <w:t> </w:t>
      </w:r>
    </w:p>
    <w:p w:rsidR="00EE3FBF" w:rsidRDefault="00C64772">
      <w:pPr>
        <w:spacing w:line="400" w:lineRule="exact"/>
        <w:ind w:firstLine="480"/>
        <w:rPr>
          <w:rFonts w:ascii="宋体" w:eastAsia="宋体" w:hAnsi="宋体" w:cs="宋体"/>
          <w:color w:val="000000"/>
          <w:sz w:val="24"/>
          <w:shd w:val="clear" w:color="auto" w:fill="FFFFFF"/>
        </w:rPr>
      </w:pPr>
      <w:r>
        <w:rPr>
          <w:rFonts w:ascii="宋体" w:eastAsia="宋体" w:hAnsi="宋体" w:cs="宋体" w:hint="eastAsia"/>
          <w:color w:val="000000"/>
          <w:sz w:val="24"/>
          <w:shd w:val="clear" w:color="auto" w:fill="FFFFFF"/>
        </w:rPr>
        <w:t>医院科研氛围浓厚，先后承担国家自然科学基金课题、</w:t>
      </w:r>
      <w:r>
        <w:rPr>
          <w:rFonts w:ascii="宋体" w:eastAsia="宋体" w:hAnsi="宋体" w:cs="宋体" w:hint="eastAsia"/>
          <w:color w:val="000000"/>
          <w:sz w:val="24"/>
          <w:shd w:val="clear" w:color="auto" w:fill="FFFFFF"/>
        </w:rPr>
        <w:t>863</w:t>
      </w:r>
      <w:r>
        <w:rPr>
          <w:rFonts w:ascii="宋体" w:eastAsia="宋体" w:hAnsi="宋体" w:cs="宋体" w:hint="eastAsia"/>
          <w:color w:val="000000"/>
          <w:sz w:val="24"/>
          <w:shd w:val="clear" w:color="auto" w:fill="FFFFFF"/>
        </w:rPr>
        <w:t>、</w:t>
      </w:r>
      <w:r>
        <w:rPr>
          <w:rFonts w:ascii="宋体" w:eastAsia="宋体" w:hAnsi="宋体" w:cs="宋体" w:hint="eastAsia"/>
          <w:color w:val="000000"/>
          <w:sz w:val="24"/>
          <w:shd w:val="clear" w:color="auto" w:fill="FFFFFF"/>
        </w:rPr>
        <w:t>973</w:t>
      </w:r>
      <w:r>
        <w:rPr>
          <w:rFonts w:ascii="宋体" w:eastAsia="宋体" w:hAnsi="宋体" w:cs="宋体" w:hint="eastAsia"/>
          <w:color w:val="000000"/>
          <w:sz w:val="24"/>
          <w:shd w:val="clear" w:color="auto" w:fill="FFFFFF"/>
        </w:rPr>
        <w:t>子课题等科研项目。医院共建国家中医药管理局三级实验室</w:t>
      </w:r>
      <w:proofErr w:type="gramStart"/>
      <w:r>
        <w:rPr>
          <w:rFonts w:ascii="宋体" w:eastAsia="宋体" w:hAnsi="宋体" w:cs="宋体" w:hint="eastAsia"/>
          <w:color w:val="000000"/>
          <w:sz w:val="24"/>
          <w:shd w:val="clear" w:color="auto" w:fill="FFFFFF"/>
        </w:rPr>
        <w:t>心肌电</w:t>
      </w:r>
      <w:proofErr w:type="gramEnd"/>
      <w:r>
        <w:rPr>
          <w:rFonts w:ascii="宋体" w:eastAsia="宋体" w:hAnsi="宋体" w:cs="宋体" w:hint="eastAsia"/>
          <w:color w:val="000000"/>
          <w:sz w:val="24"/>
          <w:shd w:val="clear" w:color="auto" w:fill="FFFFFF"/>
        </w:rPr>
        <w:t>生理实验室，拥有四川省中医药管理局二级实验室肝脏生物化学实验室、四川省教育厅高等学校重点实验</w:t>
      </w:r>
      <w:r>
        <w:rPr>
          <w:rFonts w:ascii="宋体" w:eastAsia="宋体" w:hAnsi="宋体" w:cs="宋体" w:hint="eastAsia"/>
          <w:color w:val="000000"/>
          <w:sz w:val="24"/>
          <w:shd w:val="clear" w:color="auto" w:fill="FFFFFF"/>
        </w:rPr>
        <w:t>室和中西医结合研究中心实验室。主持各级科研课题</w:t>
      </w:r>
      <w:r>
        <w:rPr>
          <w:rFonts w:ascii="宋体" w:eastAsia="宋体" w:hAnsi="宋体" w:cs="宋体" w:hint="eastAsia"/>
          <w:color w:val="000000"/>
          <w:sz w:val="24"/>
          <w:shd w:val="clear" w:color="auto" w:fill="FFFFFF"/>
        </w:rPr>
        <w:t>1000</w:t>
      </w:r>
      <w:r>
        <w:rPr>
          <w:rFonts w:ascii="宋体" w:eastAsia="宋体" w:hAnsi="宋体" w:cs="宋体" w:hint="eastAsia"/>
          <w:color w:val="000000"/>
          <w:sz w:val="24"/>
          <w:shd w:val="clear" w:color="auto" w:fill="FFFFFF"/>
        </w:rPr>
        <w:t>余项，其中国家级科研项目</w:t>
      </w:r>
      <w:r>
        <w:rPr>
          <w:rFonts w:ascii="宋体" w:eastAsia="宋体" w:hAnsi="宋体" w:cs="宋体" w:hint="eastAsia"/>
          <w:color w:val="000000"/>
          <w:sz w:val="24"/>
          <w:shd w:val="clear" w:color="auto" w:fill="FFFFFF"/>
        </w:rPr>
        <w:t>30</w:t>
      </w:r>
      <w:r>
        <w:rPr>
          <w:rFonts w:ascii="宋体" w:eastAsia="宋体" w:hAnsi="宋体" w:cs="宋体" w:hint="eastAsia"/>
          <w:color w:val="000000"/>
          <w:sz w:val="24"/>
          <w:shd w:val="clear" w:color="auto" w:fill="FFFFFF"/>
        </w:rPr>
        <w:t>余项，省部级科研项目</w:t>
      </w:r>
      <w:r>
        <w:rPr>
          <w:rFonts w:ascii="宋体" w:eastAsia="宋体" w:hAnsi="宋体" w:cs="宋体" w:hint="eastAsia"/>
          <w:color w:val="000000"/>
          <w:sz w:val="24"/>
          <w:shd w:val="clear" w:color="auto" w:fill="FFFFFF"/>
        </w:rPr>
        <w:t>100</w:t>
      </w:r>
      <w:r>
        <w:rPr>
          <w:rFonts w:ascii="宋体" w:eastAsia="宋体" w:hAnsi="宋体" w:cs="宋体" w:hint="eastAsia"/>
          <w:color w:val="000000"/>
          <w:sz w:val="24"/>
          <w:shd w:val="clear" w:color="auto" w:fill="FFFFFF"/>
        </w:rPr>
        <w:t>余项，获得各级科研成果奖</w:t>
      </w:r>
      <w:r>
        <w:rPr>
          <w:rFonts w:ascii="宋体" w:eastAsia="宋体" w:hAnsi="宋体" w:cs="宋体" w:hint="eastAsia"/>
          <w:color w:val="000000"/>
          <w:sz w:val="24"/>
          <w:shd w:val="clear" w:color="auto" w:fill="FFFFFF"/>
        </w:rPr>
        <w:t>80</w:t>
      </w:r>
      <w:r>
        <w:rPr>
          <w:rFonts w:ascii="宋体" w:eastAsia="宋体" w:hAnsi="宋体" w:cs="宋体" w:hint="eastAsia"/>
          <w:color w:val="000000"/>
          <w:sz w:val="24"/>
          <w:shd w:val="clear" w:color="auto" w:fill="FFFFFF"/>
        </w:rPr>
        <w:t>余项：其中中国中医药研究促进会科技进步二等奖</w:t>
      </w:r>
      <w:r>
        <w:rPr>
          <w:rFonts w:ascii="宋体" w:eastAsia="宋体" w:hAnsi="宋体" w:cs="宋体" w:hint="eastAsia"/>
          <w:color w:val="000000"/>
          <w:sz w:val="24"/>
          <w:shd w:val="clear" w:color="auto" w:fill="FFFFFF"/>
        </w:rPr>
        <w:t>1</w:t>
      </w:r>
      <w:r>
        <w:rPr>
          <w:rFonts w:ascii="宋体" w:eastAsia="宋体" w:hAnsi="宋体" w:cs="宋体" w:hint="eastAsia"/>
          <w:color w:val="000000"/>
          <w:sz w:val="24"/>
          <w:shd w:val="clear" w:color="auto" w:fill="FFFFFF"/>
        </w:rPr>
        <w:t>项、三等奖</w:t>
      </w:r>
      <w:r>
        <w:rPr>
          <w:rFonts w:ascii="宋体" w:eastAsia="宋体" w:hAnsi="宋体" w:cs="宋体" w:hint="eastAsia"/>
          <w:color w:val="000000"/>
          <w:sz w:val="24"/>
          <w:shd w:val="clear" w:color="auto" w:fill="FFFFFF"/>
        </w:rPr>
        <w:t>1</w:t>
      </w:r>
      <w:r>
        <w:rPr>
          <w:rFonts w:ascii="宋体" w:eastAsia="宋体" w:hAnsi="宋体" w:cs="宋体" w:hint="eastAsia"/>
          <w:color w:val="000000"/>
          <w:sz w:val="24"/>
          <w:shd w:val="clear" w:color="auto" w:fill="FFFFFF"/>
        </w:rPr>
        <w:t>项，中华医学会科技进步三等奖</w:t>
      </w:r>
      <w:r>
        <w:rPr>
          <w:rFonts w:ascii="宋体" w:eastAsia="宋体" w:hAnsi="宋体" w:cs="宋体" w:hint="eastAsia"/>
          <w:color w:val="000000"/>
          <w:sz w:val="24"/>
          <w:shd w:val="clear" w:color="auto" w:fill="FFFFFF"/>
        </w:rPr>
        <w:t>2</w:t>
      </w:r>
      <w:r>
        <w:rPr>
          <w:rFonts w:ascii="宋体" w:eastAsia="宋体" w:hAnsi="宋体" w:cs="宋体" w:hint="eastAsia"/>
          <w:color w:val="000000"/>
          <w:sz w:val="24"/>
          <w:shd w:val="clear" w:color="auto" w:fill="FFFFFF"/>
        </w:rPr>
        <w:t>项，四川省科技进步一等奖</w:t>
      </w:r>
      <w:r>
        <w:rPr>
          <w:rFonts w:ascii="宋体" w:eastAsia="宋体" w:hAnsi="宋体" w:cs="宋体" w:hint="eastAsia"/>
          <w:color w:val="000000"/>
          <w:sz w:val="24"/>
          <w:shd w:val="clear" w:color="auto" w:fill="FFFFFF"/>
        </w:rPr>
        <w:t>1</w:t>
      </w:r>
      <w:r>
        <w:rPr>
          <w:rFonts w:ascii="宋体" w:eastAsia="宋体" w:hAnsi="宋体" w:cs="宋体" w:hint="eastAsia"/>
          <w:color w:val="000000"/>
          <w:sz w:val="24"/>
          <w:shd w:val="clear" w:color="auto" w:fill="FFFFFF"/>
        </w:rPr>
        <w:t>项，三等奖</w:t>
      </w:r>
      <w:r>
        <w:rPr>
          <w:rFonts w:ascii="宋体" w:eastAsia="宋体" w:hAnsi="宋体" w:cs="宋体" w:hint="eastAsia"/>
          <w:color w:val="000000"/>
          <w:sz w:val="24"/>
          <w:shd w:val="clear" w:color="auto" w:fill="FFFFFF"/>
        </w:rPr>
        <w:t>20</w:t>
      </w:r>
      <w:r>
        <w:rPr>
          <w:rFonts w:ascii="宋体" w:eastAsia="宋体" w:hAnsi="宋体" w:cs="宋体" w:hint="eastAsia"/>
          <w:color w:val="000000"/>
          <w:sz w:val="24"/>
          <w:shd w:val="clear" w:color="auto" w:fill="FFFFFF"/>
        </w:rPr>
        <w:t>余项；泸州市科技进步奖</w:t>
      </w:r>
      <w:r>
        <w:rPr>
          <w:rFonts w:ascii="宋体" w:eastAsia="宋体" w:hAnsi="宋体" w:cs="宋体" w:hint="eastAsia"/>
          <w:color w:val="000000"/>
          <w:sz w:val="24"/>
          <w:shd w:val="clear" w:color="auto" w:fill="FFFFFF"/>
        </w:rPr>
        <w:t>30</w:t>
      </w:r>
      <w:r>
        <w:rPr>
          <w:rFonts w:ascii="宋体" w:eastAsia="宋体" w:hAnsi="宋体" w:cs="宋体" w:hint="eastAsia"/>
          <w:color w:val="000000"/>
          <w:sz w:val="24"/>
          <w:shd w:val="clear" w:color="auto" w:fill="FFFFFF"/>
        </w:rPr>
        <w:t>余项。发表学术论文</w:t>
      </w:r>
      <w:r>
        <w:rPr>
          <w:rFonts w:ascii="宋体" w:eastAsia="宋体" w:hAnsi="宋体" w:cs="宋体" w:hint="eastAsia"/>
          <w:color w:val="000000"/>
          <w:sz w:val="24"/>
          <w:shd w:val="clear" w:color="auto" w:fill="FFFFFF"/>
        </w:rPr>
        <w:t>2000</w:t>
      </w:r>
      <w:r>
        <w:rPr>
          <w:rFonts w:ascii="宋体" w:eastAsia="宋体" w:hAnsi="宋体" w:cs="宋体" w:hint="eastAsia"/>
          <w:color w:val="000000"/>
          <w:sz w:val="24"/>
          <w:shd w:val="clear" w:color="auto" w:fill="FFFFFF"/>
        </w:rPr>
        <w:t>余篇，其中</w:t>
      </w:r>
      <w:r>
        <w:rPr>
          <w:rFonts w:ascii="宋体" w:eastAsia="宋体" w:hAnsi="宋体" w:cs="宋体" w:hint="eastAsia"/>
          <w:color w:val="000000"/>
          <w:sz w:val="24"/>
          <w:shd w:val="clear" w:color="auto" w:fill="FFFFFF"/>
        </w:rPr>
        <w:t>SCI</w:t>
      </w:r>
      <w:r>
        <w:rPr>
          <w:rFonts w:ascii="宋体" w:eastAsia="宋体" w:hAnsi="宋体" w:cs="宋体" w:hint="eastAsia"/>
          <w:color w:val="000000"/>
          <w:sz w:val="24"/>
          <w:shd w:val="clear" w:color="auto" w:fill="FFFFFF"/>
        </w:rPr>
        <w:t>收录</w:t>
      </w:r>
      <w:r>
        <w:rPr>
          <w:rFonts w:ascii="宋体" w:eastAsia="宋体" w:hAnsi="宋体" w:cs="宋体" w:hint="eastAsia"/>
          <w:color w:val="000000"/>
          <w:sz w:val="24"/>
          <w:shd w:val="clear" w:color="auto" w:fill="FFFFFF"/>
        </w:rPr>
        <w:t>100</w:t>
      </w:r>
      <w:r>
        <w:rPr>
          <w:rFonts w:ascii="宋体" w:eastAsia="宋体" w:hAnsi="宋体" w:cs="宋体" w:hint="eastAsia"/>
          <w:color w:val="000000"/>
          <w:sz w:val="24"/>
          <w:shd w:val="clear" w:color="auto" w:fill="FFFFFF"/>
        </w:rPr>
        <w:t>余篇；获得国家专利授权</w:t>
      </w:r>
      <w:r>
        <w:rPr>
          <w:rFonts w:ascii="宋体" w:eastAsia="宋体" w:hAnsi="宋体" w:cs="宋体" w:hint="eastAsia"/>
          <w:color w:val="000000"/>
          <w:sz w:val="24"/>
          <w:shd w:val="clear" w:color="auto" w:fill="FFFFFF"/>
        </w:rPr>
        <w:t>50</w:t>
      </w:r>
      <w:r>
        <w:rPr>
          <w:rFonts w:ascii="宋体" w:eastAsia="宋体" w:hAnsi="宋体" w:cs="宋体" w:hint="eastAsia"/>
          <w:color w:val="000000"/>
          <w:sz w:val="24"/>
          <w:shd w:val="clear" w:color="auto" w:fill="FFFFFF"/>
        </w:rPr>
        <w:t>余项。开发医院中药制剂</w:t>
      </w:r>
      <w:r>
        <w:rPr>
          <w:rFonts w:ascii="宋体" w:eastAsia="宋体" w:hAnsi="宋体" w:cs="宋体" w:hint="eastAsia"/>
          <w:color w:val="000000"/>
          <w:sz w:val="24"/>
          <w:shd w:val="clear" w:color="auto" w:fill="FFFFFF"/>
        </w:rPr>
        <w:t>56</w:t>
      </w:r>
      <w:r>
        <w:rPr>
          <w:rFonts w:ascii="宋体" w:eastAsia="宋体" w:hAnsi="宋体" w:cs="宋体" w:hint="eastAsia"/>
          <w:color w:val="000000"/>
          <w:sz w:val="24"/>
          <w:shd w:val="clear" w:color="auto" w:fill="FFFFFF"/>
        </w:rPr>
        <w:t>个，拥有科技成果转化公司</w:t>
      </w:r>
      <w:r>
        <w:rPr>
          <w:rFonts w:ascii="宋体" w:eastAsia="宋体" w:hAnsi="宋体" w:cs="宋体" w:hint="eastAsia"/>
          <w:color w:val="000000"/>
          <w:sz w:val="24"/>
          <w:shd w:val="clear" w:color="auto" w:fill="FFFFFF"/>
        </w:rPr>
        <w:t>2</w:t>
      </w:r>
      <w:r>
        <w:rPr>
          <w:rFonts w:ascii="宋体" w:eastAsia="宋体" w:hAnsi="宋体" w:cs="宋体" w:hint="eastAsia"/>
          <w:color w:val="000000"/>
          <w:sz w:val="24"/>
          <w:shd w:val="clear" w:color="auto" w:fill="FFFFFF"/>
        </w:rPr>
        <w:t>个（泸州神农科技开发有限责任公司和四川省中医药转化医学中心泸州分中心）。</w:t>
      </w:r>
      <w:r>
        <w:rPr>
          <w:rFonts w:ascii="宋体" w:eastAsia="宋体" w:hAnsi="宋体" w:cs="宋体" w:hint="eastAsia"/>
          <w:color w:val="000000"/>
          <w:sz w:val="24"/>
          <w:shd w:val="clear" w:color="auto" w:fill="FFFFFF"/>
        </w:rPr>
        <w:br/>
        <w:t xml:space="preserve">    </w:t>
      </w:r>
      <w:r>
        <w:rPr>
          <w:rFonts w:ascii="宋体" w:eastAsia="宋体" w:hAnsi="宋体" w:cs="宋体" w:hint="eastAsia"/>
          <w:color w:val="000000"/>
          <w:sz w:val="24"/>
          <w:shd w:val="clear" w:color="auto" w:fill="FFFFFF"/>
        </w:rPr>
        <w:t>医院先后与</w:t>
      </w:r>
      <w:r>
        <w:rPr>
          <w:rFonts w:ascii="宋体" w:eastAsia="宋体" w:hAnsi="宋体" w:cs="宋体" w:hint="eastAsia"/>
          <w:color w:val="000000"/>
          <w:sz w:val="24"/>
          <w:shd w:val="clear" w:color="auto" w:fill="FFFFFF"/>
        </w:rPr>
        <w:t>德国、美国、日本、加拿大、俄罗斯、葡萄牙、捷克等国家建立了学术交流、长期教学及科研合作关系，成为中国</w:t>
      </w:r>
      <w:r>
        <w:rPr>
          <w:rFonts w:ascii="宋体" w:eastAsia="宋体" w:hAnsi="宋体" w:cs="宋体" w:hint="eastAsia"/>
          <w:color w:val="000000"/>
          <w:sz w:val="24"/>
          <w:shd w:val="clear" w:color="auto" w:fill="FFFFFF"/>
        </w:rPr>
        <w:t>-</w:t>
      </w:r>
      <w:r>
        <w:rPr>
          <w:rFonts w:ascii="宋体" w:eastAsia="宋体" w:hAnsi="宋体" w:cs="宋体" w:hint="eastAsia"/>
          <w:color w:val="000000"/>
          <w:sz w:val="24"/>
          <w:shd w:val="clear" w:color="auto" w:fill="FFFFFF"/>
        </w:rPr>
        <w:t>中东欧国家医院合作联盟单位、国际心脏联合诊疗中心成员单位，成立了捷克中医中心。</w:t>
      </w:r>
      <w:r>
        <w:rPr>
          <w:rFonts w:ascii="宋体" w:eastAsia="宋体" w:hAnsi="宋体" w:cs="宋体" w:hint="eastAsia"/>
          <w:color w:val="000000"/>
          <w:sz w:val="24"/>
          <w:shd w:val="clear" w:color="auto" w:fill="FFFFFF"/>
        </w:rPr>
        <w:t>2011</w:t>
      </w:r>
      <w:r>
        <w:rPr>
          <w:rFonts w:ascii="宋体" w:eastAsia="宋体" w:hAnsi="宋体" w:cs="宋体" w:hint="eastAsia"/>
          <w:color w:val="000000"/>
          <w:sz w:val="24"/>
          <w:shd w:val="clear" w:color="auto" w:fill="FFFFFF"/>
        </w:rPr>
        <w:t>年，成立</w:t>
      </w:r>
      <w:r>
        <w:rPr>
          <w:rFonts w:ascii="宋体" w:eastAsia="宋体" w:hAnsi="宋体" w:cs="宋体" w:hint="eastAsia"/>
          <w:color w:val="000000"/>
          <w:sz w:val="24"/>
          <w:shd w:val="clear" w:color="auto" w:fill="FFFFFF"/>
        </w:rPr>
        <w:lastRenderedPageBreak/>
        <w:t>了以我院牵头的泸州市中医医疗集团，现有</w:t>
      </w:r>
      <w:r>
        <w:rPr>
          <w:rFonts w:ascii="宋体" w:eastAsia="宋体" w:hAnsi="宋体" w:cs="宋体" w:hint="eastAsia"/>
          <w:color w:val="000000"/>
          <w:sz w:val="24"/>
          <w:shd w:val="clear" w:color="auto" w:fill="FFFFFF"/>
        </w:rPr>
        <w:t>163</w:t>
      </w:r>
      <w:r>
        <w:rPr>
          <w:rFonts w:ascii="宋体" w:eastAsia="宋体" w:hAnsi="宋体" w:cs="宋体" w:hint="eastAsia"/>
          <w:color w:val="000000"/>
          <w:sz w:val="24"/>
          <w:shd w:val="clear" w:color="auto" w:fill="FFFFFF"/>
        </w:rPr>
        <w:t>家医疗机构成员单位，有紧密型合作型分院</w:t>
      </w:r>
      <w:r>
        <w:rPr>
          <w:rFonts w:ascii="宋体" w:eastAsia="宋体" w:hAnsi="宋体" w:cs="宋体" w:hint="eastAsia"/>
          <w:color w:val="000000"/>
          <w:sz w:val="24"/>
          <w:shd w:val="clear" w:color="auto" w:fill="FFFFFF"/>
        </w:rPr>
        <w:t>13</w:t>
      </w:r>
      <w:r>
        <w:rPr>
          <w:rFonts w:ascii="宋体" w:eastAsia="宋体" w:hAnsi="宋体" w:cs="宋体" w:hint="eastAsia"/>
          <w:color w:val="000000"/>
          <w:sz w:val="24"/>
          <w:shd w:val="clear" w:color="auto" w:fill="FFFFFF"/>
        </w:rPr>
        <w:t>家。</w:t>
      </w:r>
      <w:r>
        <w:rPr>
          <w:rFonts w:ascii="宋体" w:eastAsia="宋体" w:hAnsi="宋体" w:cs="宋体" w:hint="eastAsia"/>
          <w:color w:val="000000"/>
          <w:sz w:val="24"/>
          <w:shd w:val="clear" w:color="auto" w:fill="FFFFFF"/>
        </w:rPr>
        <w:br/>
      </w:r>
    </w:p>
    <w:p w:rsidR="00EE3FBF" w:rsidRDefault="00C64772">
      <w:pPr>
        <w:spacing w:line="400" w:lineRule="exact"/>
        <w:ind w:firstLine="480"/>
        <w:rPr>
          <w:rFonts w:ascii="宋体" w:eastAsia="宋体" w:hAnsi="宋体" w:cs="宋体"/>
          <w:color w:val="000000"/>
          <w:sz w:val="24"/>
          <w:shd w:val="clear" w:color="auto" w:fill="FFFFFF"/>
        </w:rPr>
      </w:pPr>
      <w:r>
        <w:rPr>
          <w:rFonts w:ascii="宋体" w:eastAsia="宋体" w:hAnsi="宋体" w:cs="宋体" w:hint="eastAsia"/>
          <w:b/>
          <w:bCs/>
          <w:color w:val="000000"/>
          <w:sz w:val="24"/>
          <w:shd w:val="clear" w:color="auto" w:fill="FFFFFF"/>
        </w:rPr>
        <w:t>二、招聘计划</w:t>
      </w:r>
    </w:p>
    <w:tbl>
      <w:tblPr>
        <w:tblpPr w:vertAnchor="page" w:horzAnchor="page" w:tblpX="1866" w:tblpY="3328"/>
        <w:tblW w:w="8455" w:type="dxa"/>
        <w:tblCellSpacing w:w="0" w:type="dxa"/>
        <w:tblLayout w:type="fixed"/>
        <w:tblCellMar>
          <w:left w:w="0" w:type="dxa"/>
          <w:right w:w="0" w:type="dxa"/>
        </w:tblCellMar>
        <w:tblLook w:val="04A0" w:firstRow="1" w:lastRow="0" w:firstColumn="1" w:lastColumn="0" w:noHBand="0" w:noVBand="1"/>
      </w:tblPr>
      <w:tblGrid>
        <w:gridCol w:w="1019"/>
        <w:gridCol w:w="1767"/>
        <w:gridCol w:w="822"/>
        <w:gridCol w:w="1019"/>
        <w:gridCol w:w="3828"/>
      </w:tblGrid>
      <w:tr w:rsidR="00EE3FBF">
        <w:trPr>
          <w:tblCellSpacing w:w="0" w:type="dxa"/>
        </w:trPr>
        <w:tc>
          <w:tcPr>
            <w:tcW w:w="1019"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EE3FBF" w:rsidRDefault="00C64772">
            <w:pPr>
              <w:pStyle w:val="a3"/>
              <w:widowControl/>
              <w:spacing w:beforeAutospacing="0" w:afterAutospacing="0" w:line="400" w:lineRule="exact"/>
              <w:jc w:val="center"/>
              <w:textAlignment w:val="center"/>
              <w:rPr>
                <w:rFonts w:ascii="Times New Roman" w:hAnsi="Times New Roman"/>
                <w:color w:val="333333"/>
                <w:sz w:val="21"/>
                <w:szCs w:val="21"/>
              </w:rPr>
            </w:pPr>
            <w:r>
              <w:rPr>
                <w:rStyle w:val="a4"/>
                <w:rFonts w:ascii="΢���ź�" w:eastAsia="΢���ź�" w:hAnsi="΢���ź�" w:cs="΢���ź�"/>
                <w:color w:val="333333"/>
                <w:sz w:val="21"/>
                <w:szCs w:val="21"/>
              </w:rPr>
              <w:t>科室</w:t>
            </w:r>
          </w:p>
        </w:tc>
        <w:tc>
          <w:tcPr>
            <w:tcW w:w="1767"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EE3FBF" w:rsidRDefault="00C64772">
            <w:pPr>
              <w:pStyle w:val="a3"/>
              <w:widowControl/>
              <w:spacing w:beforeAutospacing="0" w:afterAutospacing="0" w:line="400" w:lineRule="exact"/>
              <w:jc w:val="center"/>
              <w:textAlignment w:val="center"/>
              <w:rPr>
                <w:rFonts w:ascii="Times New Roman" w:hAnsi="Times New Roman"/>
                <w:color w:val="333333"/>
                <w:sz w:val="21"/>
                <w:szCs w:val="21"/>
              </w:rPr>
            </w:pPr>
            <w:r>
              <w:rPr>
                <w:rStyle w:val="a4"/>
                <w:rFonts w:ascii="΢���ź�" w:eastAsia="΢���ź�" w:hAnsi="΢���ź�" w:cs="΢���ź�"/>
                <w:color w:val="333333"/>
                <w:sz w:val="21"/>
                <w:szCs w:val="21"/>
              </w:rPr>
              <w:t>专业</w:t>
            </w:r>
          </w:p>
        </w:tc>
        <w:tc>
          <w:tcPr>
            <w:tcW w:w="822"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EE3FBF" w:rsidRDefault="00C64772">
            <w:pPr>
              <w:pStyle w:val="a3"/>
              <w:widowControl/>
              <w:spacing w:beforeAutospacing="0" w:afterAutospacing="0" w:line="400" w:lineRule="exact"/>
              <w:jc w:val="center"/>
              <w:textAlignment w:val="center"/>
              <w:rPr>
                <w:rFonts w:ascii="Times New Roman" w:hAnsi="Times New Roman"/>
                <w:color w:val="333333"/>
                <w:sz w:val="21"/>
                <w:szCs w:val="21"/>
              </w:rPr>
            </w:pPr>
            <w:r>
              <w:rPr>
                <w:rStyle w:val="a4"/>
                <w:rFonts w:ascii="΢���ź�" w:eastAsia="΢���ź�" w:hAnsi="΢���ź�" w:cs="΢���ź�"/>
                <w:color w:val="333333"/>
                <w:sz w:val="21"/>
                <w:szCs w:val="21"/>
              </w:rPr>
              <w:t>需求人数</w:t>
            </w:r>
          </w:p>
        </w:tc>
        <w:tc>
          <w:tcPr>
            <w:tcW w:w="1019"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EE3FBF" w:rsidRDefault="00C64772">
            <w:pPr>
              <w:pStyle w:val="a3"/>
              <w:widowControl/>
              <w:spacing w:beforeAutospacing="0" w:afterAutospacing="0" w:line="400" w:lineRule="exact"/>
              <w:jc w:val="center"/>
              <w:textAlignment w:val="center"/>
              <w:rPr>
                <w:rFonts w:ascii="Times New Roman" w:hAnsi="Times New Roman"/>
                <w:color w:val="333333"/>
                <w:sz w:val="21"/>
                <w:szCs w:val="21"/>
              </w:rPr>
            </w:pPr>
            <w:r>
              <w:rPr>
                <w:rStyle w:val="a4"/>
                <w:rFonts w:ascii="΢���ź�" w:eastAsia="΢���ź�" w:hAnsi="΢���ź�" w:cs="΢���ź�"/>
                <w:color w:val="333333"/>
                <w:sz w:val="21"/>
                <w:szCs w:val="21"/>
              </w:rPr>
              <w:t>学历要求</w:t>
            </w:r>
          </w:p>
        </w:tc>
        <w:tc>
          <w:tcPr>
            <w:tcW w:w="3828"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EE3FBF" w:rsidRDefault="00C64772">
            <w:pPr>
              <w:pStyle w:val="a3"/>
              <w:widowControl/>
              <w:spacing w:beforeAutospacing="0" w:afterAutospacing="0" w:line="400" w:lineRule="exact"/>
              <w:jc w:val="center"/>
              <w:textAlignment w:val="center"/>
              <w:rPr>
                <w:rFonts w:ascii="Times New Roman" w:hAnsi="Times New Roman"/>
                <w:color w:val="333333"/>
                <w:sz w:val="21"/>
                <w:szCs w:val="21"/>
              </w:rPr>
            </w:pPr>
            <w:r>
              <w:rPr>
                <w:rStyle w:val="a4"/>
                <w:rFonts w:ascii="΢���ź�" w:eastAsia="΢���ź�" w:hAnsi="΢���ź�" w:cs="΢���ź�"/>
                <w:color w:val="333333"/>
                <w:sz w:val="21"/>
                <w:szCs w:val="21"/>
              </w:rPr>
              <w:t>其他要求</w:t>
            </w:r>
          </w:p>
        </w:tc>
      </w:tr>
      <w:tr w:rsidR="00EE3FBF">
        <w:trPr>
          <w:tblCellSpacing w:w="0" w:type="dxa"/>
        </w:trPr>
        <w:tc>
          <w:tcPr>
            <w:tcW w:w="2786" w:type="dxa"/>
            <w:gridSpan w:val="2"/>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EE3FBF" w:rsidRDefault="00C64772">
            <w:pPr>
              <w:pStyle w:val="a3"/>
              <w:widowControl/>
              <w:spacing w:beforeAutospacing="0" w:afterAutospacing="0" w:line="400" w:lineRule="exact"/>
              <w:jc w:val="center"/>
              <w:textAlignment w:val="center"/>
              <w:rPr>
                <w:rFonts w:ascii="Times New Roman" w:hAnsi="Times New Roman"/>
                <w:color w:val="333333"/>
                <w:sz w:val="21"/>
                <w:szCs w:val="21"/>
              </w:rPr>
            </w:pPr>
            <w:r>
              <w:rPr>
                <w:rFonts w:ascii="Times New Roman" w:eastAsia="΢���ź�" w:hAnsi="Times New Roman"/>
                <w:color w:val="333333"/>
                <w:sz w:val="21"/>
                <w:szCs w:val="21"/>
              </w:rPr>
              <w:t>临床</w:t>
            </w:r>
            <w:r>
              <w:rPr>
                <w:rFonts w:ascii="Times New Roman" w:eastAsia="宋体" w:hAnsi="Times New Roman" w:hint="eastAsia"/>
                <w:color w:val="333333"/>
                <w:sz w:val="21"/>
                <w:szCs w:val="21"/>
              </w:rPr>
              <w:t>及相关</w:t>
            </w:r>
            <w:r>
              <w:rPr>
                <w:rFonts w:ascii="Times New Roman" w:eastAsia="΢���ź�" w:hAnsi="Times New Roman"/>
                <w:color w:val="333333"/>
                <w:sz w:val="21"/>
                <w:szCs w:val="21"/>
              </w:rPr>
              <w:t>专业</w:t>
            </w:r>
          </w:p>
        </w:tc>
        <w:tc>
          <w:tcPr>
            <w:tcW w:w="822"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EE3FBF" w:rsidRDefault="00C64772">
            <w:pPr>
              <w:pStyle w:val="a3"/>
              <w:widowControl/>
              <w:spacing w:beforeAutospacing="0" w:afterAutospacing="0" w:line="400" w:lineRule="exact"/>
              <w:jc w:val="center"/>
              <w:textAlignment w:val="center"/>
              <w:rPr>
                <w:rFonts w:ascii="Times New Roman" w:hAnsi="Times New Roman"/>
                <w:color w:val="333333"/>
                <w:sz w:val="21"/>
                <w:szCs w:val="21"/>
              </w:rPr>
            </w:pPr>
            <w:r>
              <w:rPr>
                <w:rFonts w:ascii="Times New Roman" w:eastAsia="΢���ź�" w:hAnsi="Times New Roman"/>
                <w:color w:val="333333"/>
                <w:sz w:val="21"/>
                <w:szCs w:val="21"/>
              </w:rPr>
              <w:t>10-20</w:t>
            </w:r>
          </w:p>
        </w:tc>
        <w:tc>
          <w:tcPr>
            <w:tcW w:w="1019"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EE3FBF" w:rsidRDefault="00C64772">
            <w:pPr>
              <w:pStyle w:val="a3"/>
              <w:widowControl/>
              <w:spacing w:beforeAutospacing="0" w:afterAutospacing="0" w:line="400" w:lineRule="exact"/>
              <w:jc w:val="center"/>
              <w:textAlignment w:val="center"/>
              <w:rPr>
                <w:rFonts w:ascii="Times New Roman" w:hAnsi="Times New Roman"/>
                <w:color w:val="333333"/>
                <w:sz w:val="21"/>
                <w:szCs w:val="21"/>
              </w:rPr>
            </w:pPr>
            <w:r>
              <w:rPr>
                <w:rFonts w:ascii="Times New Roman" w:eastAsia="΢���ź�" w:hAnsi="Times New Roman"/>
                <w:color w:val="333333"/>
                <w:sz w:val="21"/>
                <w:szCs w:val="21"/>
              </w:rPr>
              <w:t>博士</w:t>
            </w:r>
          </w:p>
        </w:tc>
        <w:tc>
          <w:tcPr>
            <w:tcW w:w="3828"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EE3FBF" w:rsidRDefault="00C64772">
            <w:pPr>
              <w:pStyle w:val="a3"/>
              <w:widowControl/>
              <w:spacing w:beforeAutospacing="0" w:afterAutospacing="0" w:line="400" w:lineRule="exact"/>
              <w:jc w:val="center"/>
              <w:textAlignment w:val="center"/>
              <w:rPr>
                <w:rFonts w:ascii="Times New Roman" w:hAnsi="Times New Roman"/>
                <w:color w:val="333333"/>
                <w:sz w:val="21"/>
                <w:szCs w:val="21"/>
              </w:rPr>
            </w:pPr>
            <w:r>
              <w:rPr>
                <w:rFonts w:ascii="Times New Roman" w:eastAsia="΢���ź�" w:hAnsi="Times New Roman"/>
                <w:color w:val="333333"/>
                <w:sz w:val="21"/>
                <w:szCs w:val="21"/>
              </w:rPr>
              <w:t>具备执业资格。</w:t>
            </w:r>
          </w:p>
        </w:tc>
      </w:tr>
      <w:tr w:rsidR="00EE3FBF">
        <w:trPr>
          <w:tblCellSpacing w:w="0" w:type="dxa"/>
        </w:trPr>
        <w:tc>
          <w:tcPr>
            <w:tcW w:w="1019"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EE3FBF" w:rsidRDefault="00C64772">
            <w:pPr>
              <w:pStyle w:val="a3"/>
              <w:widowControl/>
              <w:spacing w:beforeAutospacing="0" w:afterAutospacing="0" w:line="400" w:lineRule="exact"/>
              <w:jc w:val="center"/>
              <w:textAlignment w:val="center"/>
              <w:rPr>
                <w:rFonts w:ascii="Times New Roman" w:hAnsi="Times New Roman"/>
                <w:color w:val="333333"/>
                <w:sz w:val="21"/>
                <w:szCs w:val="21"/>
              </w:rPr>
            </w:pPr>
            <w:r>
              <w:rPr>
                <w:rFonts w:ascii="Times New Roman" w:eastAsia="΢���ź�" w:hAnsi="Times New Roman"/>
                <w:color w:val="333333"/>
                <w:sz w:val="21"/>
                <w:szCs w:val="21"/>
              </w:rPr>
              <w:t>儿科</w:t>
            </w:r>
          </w:p>
        </w:tc>
        <w:tc>
          <w:tcPr>
            <w:tcW w:w="1767"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EE3FBF" w:rsidRDefault="00C64772">
            <w:pPr>
              <w:pStyle w:val="a3"/>
              <w:widowControl/>
              <w:spacing w:beforeAutospacing="0" w:afterAutospacing="0" w:line="400" w:lineRule="exact"/>
              <w:jc w:val="center"/>
              <w:textAlignment w:val="center"/>
              <w:rPr>
                <w:rFonts w:ascii="Times New Roman" w:hAnsi="Times New Roman"/>
                <w:color w:val="333333"/>
                <w:sz w:val="21"/>
                <w:szCs w:val="21"/>
              </w:rPr>
            </w:pPr>
            <w:r>
              <w:rPr>
                <w:rFonts w:ascii="Times New Roman" w:eastAsia="΢���ź�" w:hAnsi="Times New Roman"/>
                <w:color w:val="333333"/>
                <w:sz w:val="21"/>
                <w:szCs w:val="21"/>
              </w:rPr>
              <w:t>中西医结合</w:t>
            </w:r>
            <w:r>
              <w:rPr>
                <w:rFonts w:ascii="Times New Roman" w:eastAsia="宋体" w:hAnsi="Times New Roman" w:hint="eastAsia"/>
                <w:color w:val="333333"/>
                <w:sz w:val="21"/>
                <w:szCs w:val="21"/>
              </w:rPr>
              <w:t>临床</w:t>
            </w:r>
            <w:r>
              <w:rPr>
                <w:rFonts w:ascii="Times New Roman" w:eastAsia="΢���ź�" w:hAnsi="Times New Roman"/>
                <w:color w:val="333333"/>
                <w:sz w:val="21"/>
                <w:szCs w:val="21"/>
              </w:rPr>
              <w:t>、中医儿科学、儿科学</w:t>
            </w:r>
          </w:p>
        </w:tc>
        <w:tc>
          <w:tcPr>
            <w:tcW w:w="822"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EE3FBF" w:rsidRDefault="00C64772">
            <w:pPr>
              <w:pStyle w:val="a3"/>
              <w:widowControl/>
              <w:spacing w:beforeAutospacing="0" w:afterAutospacing="0" w:line="400" w:lineRule="exact"/>
              <w:jc w:val="center"/>
              <w:textAlignment w:val="center"/>
              <w:rPr>
                <w:rFonts w:ascii="Times New Roman" w:hAnsi="Times New Roman"/>
                <w:color w:val="333333"/>
                <w:sz w:val="21"/>
                <w:szCs w:val="21"/>
              </w:rPr>
            </w:pPr>
            <w:r>
              <w:rPr>
                <w:rFonts w:ascii="Times New Roman" w:eastAsia="΢���ź�" w:hAnsi="Times New Roman"/>
                <w:color w:val="333333"/>
                <w:sz w:val="21"/>
                <w:szCs w:val="21"/>
              </w:rPr>
              <w:t>1-2</w:t>
            </w:r>
          </w:p>
        </w:tc>
        <w:tc>
          <w:tcPr>
            <w:tcW w:w="1019"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EE3FBF" w:rsidRDefault="00C64772">
            <w:pPr>
              <w:pStyle w:val="a3"/>
              <w:widowControl/>
              <w:spacing w:beforeAutospacing="0" w:afterAutospacing="0" w:line="400" w:lineRule="exact"/>
              <w:jc w:val="center"/>
              <w:textAlignment w:val="center"/>
              <w:rPr>
                <w:rFonts w:ascii="Times New Roman" w:hAnsi="Times New Roman"/>
                <w:color w:val="333333"/>
                <w:sz w:val="21"/>
                <w:szCs w:val="21"/>
              </w:rPr>
            </w:pPr>
            <w:r>
              <w:rPr>
                <w:rFonts w:ascii="Times New Roman" w:eastAsia="΢���ź�" w:hAnsi="Times New Roman"/>
                <w:color w:val="333333"/>
                <w:sz w:val="21"/>
                <w:szCs w:val="21"/>
              </w:rPr>
              <w:t>硕士及以上</w:t>
            </w:r>
          </w:p>
        </w:tc>
        <w:tc>
          <w:tcPr>
            <w:tcW w:w="3828"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EE3FBF" w:rsidRDefault="00C64772">
            <w:pPr>
              <w:pStyle w:val="a3"/>
              <w:widowControl/>
              <w:spacing w:beforeAutospacing="0" w:afterAutospacing="0" w:line="400" w:lineRule="exact"/>
              <w:jc w:val="center"/>
              <w:textAlignment w:val="center"/>
              <w:rPr>
                <w:rFonts w:ascii="Times New Roman" w:hAnsi="Times New Roman"/>
                <w:color w:val="333333"/>
                <w:sz w:val="21"/>
                <w:szCs w:val="21"/>
              </w:rPr>
            </w:pPr>
            <w:r>
              <w:rPr>
                <w:rFonts w:ascii="Times New Roman" w:eastAsia="΢���ź�" w:hAnsi="Times New Roman"/>
                <w:color w:val="333333"/>
                <w:sz w:val="21"/>
                <w:szCs w:val="21"/>
              </w:rPr>
              <w:t>具备执业资格</w:t>
            </w:r>
            <w:r>
              <w:rPr>
                <w:rFonts w:ascii="Times New Roman" w:eastAsia="宋体" w:hAnsi="Times New Roman" w:hint="eastAsia"/>
                <w:color w:val="333333"/>
                <w:sz w:val="21"/>
                <w:szCs w:val="21"/>
              </w:rPr>
              <w:t>，有相关工作经验者优先。</w:t>
            </w:r>
            <w:r>
              <w:rPr>
                <w:rFonts w:ascii="Times New Roman" w:eastAsia="΢���ź�" w:hAnsi="Times New Roman"/>
                <w:color w:val="333333"/>
                <w:sz w:val="21"/>
                <w:szCs w:val="21"/>
              </w:rPr>
              <w:t> </w:t>
            </w:r>
          </w:p>
        </w:tc>
      </w:tr>
      <w:tr w:rsidR="00EE3FBF">
        <w:trPr>
          <w:tblCellSpacing w:w="0" w:type="dxa"/>
        </w:trPr>
        <w:tc>
          <w:tcPr>
            <w:tcW w:w="1019"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EE3FBF" w:rsidRDefault="00C64772">
            <w:pPr>
              <w:pStyle w:val="a3"/>
              <w:widowControl/>
              <w:spacing w:beforeAutospacing="0" w:afterAutospacing="0" w:line="400" w:lineRule="exact"/>
              <w:jc w:val="center"/>
              <w:textAlignment w:val="center"/>
              <w:rPr>
                <w:rFonts w:ascii="Times New Roman" w:hAnsi="Times New Roman"/>
                <w:color w:val="333333"/>
                <w:sz w:val="21"/>
                <w:szCs w:val="21"/>
              </w:rPr>
            </w:pPr>
            <w:r>
              <w:rPr>
                <w:rFonts w:ascii="Times New Roman" w:eastAsia="΢���ź�" w:hAnsi="Times New Roman"/>
                <w:color w:val="333333"/>
                <w:sz w:val="21"/>
                <w:szCs w:val="21"/>
              </w:rPr>
              <w:t>检验科</w:t>
            </w:r>
          </w:p>
        </w:tc>
        <w:tc>
          <w:tcPr>
            <w:tcW w:w="1767"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EE3FBF" w:rsidRDefault="00C64772">
            <w:pPr>
              <w:pStyle w:val="a3"/>
              <w:widowControl/>
              <w:spacing w:beforeAutospacing="0" w:afterAutospacing="0" w:line="400" w:lineRule="exact"/>
              <w:jc w:val="center"/>
              <w:textAlignment w:val="center"/>
              <w:rPr>
                <w:rFonts w:ascii="Times New Roman" w:hAnsi="Times New Roman"/>
                <w:color w:val="333333"/>
                <w:sz w:val="21"/>
                <w:szCs w:val="21"/>
              </w:rPr>
            </w:pPr>
            <w:r>
              <w:rPr>
                <w:rFonts w:ascii="Times New Roman" w:eastAsia="΢���ź�" w:hAnsi="Times New Roman"/>
                <w:color w:val="333333"/>
                <w:sz w:val="21"/>
                <w:szCs w:val="21"/>
              </w:rPr>
              <w:t>临床检验诊断学</w:t>
            </w:r>
          </w:p>
        </w:tc>
        <w:tc>
          <w:tcPr>
            <w:tcW w:w="822"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EE3FBF" w:rsidRDefault="00C64772">
            <w:pPr>
              <w:pStyle w:val="a3"/>
              <w:widowControl/>
              <w:spacing w:beforeAutospacing="0" w:afterAutospacing="0" w:line="400" w:lineRule="exact"/>
              <w:jc w:val="center"/>
              <w:textAlignment w:val="center"/>
              <w:rPr>
                <w:rFonts w:ascii="Times New Roman" w:eastAsia="宋体" w:hAnsi="Times New Roman"/>
                <w:color w:val="333333"/>
                <w:sz w:val="21"/>
                <w:szCs w:val="21"/>
              </w:rPr>
            </w:pPr>
            <w:r>
              <w:rPr>
                <w:rFonts w:ascii="Times New Roman" w:eastAsia="宋体" w:hAnsi="Times New Roman" w:hint="eastAsia"/>
                <w:color w:val="333333"/>
                <w:sz w:val="21"/>
                <w:szCs w:val="21"/>
              </w:rPr>
              <w:t>2</w:t>
            </w:r>
            <w:r>
              <w:rPr>
                <w:rFonts w:ascii="Times New Roman" w:eastAsia="΢���ź�" w:hAnsi="Times New Roman"/>
                <w:color w:val="333333"/>
                <w:sz w:val="21"/>
                <w:szCs w:val="21"/>
              </w:rPr>
              <w:t>-</w:t>
            </w:r>
            <w:r>
              <w:rPr>
                <w:rFonts w:ascii="Times New Roman" w:eastAsia="宋体" w:hAnsi="Times New Roman" w:hint="eastAsia"/>
                <w:color w:val="333333"/>
                <w:sz w:val="21"/>
                <w:szCs w:val="21"/>
              </w:rPr>
              <w:t>4</w:t>
            </w:r>
          </w:p>
        </w:tc>
        <w:tc>
          <w:tcPr>
            <w:tcW w:w="1019"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EE3FBF" w:rsidRDefault="00C64772">
            <w:pPr>
              <w:pStyle w:val="a3"/>
              <w:widowControl/>
              <w:spacing w:beforeAutospacing="0" w:afterAutospacing="0" w:line="400" w:lineRule="exact"/>
              <w:jc w:val="center"/>
              <w:textAlignment w:val="center"/>
              <w:rPr>
                <w:rFonts w:ascii="Times New Roman" w:hAnsi="Times New Roman"/>
                <w:color w:val="333333"/>
                <w:sz w:val="21"/>
                <w:szCs w:val="21"/>
              </w:rPr>
            </w:pPr>
            <w:r>
              <w:rPr>
                <w:rFonts w:ascii="Times New Roman" w:eastAsia="΢���ź�" w:hAnsi="Times New Roman"/>
                <w:color w:val="333333"/>
                <w:sz w:val="21"/>
                <w:szCs w:val="21"/>
              </w:rPr>
              <w:t>硕士及以上</w:t>
            </w:r>
          </w:p>
        </w:tc>
        <w:tc>
          <w:tcPr>
            <w:tcW w:w="3828"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EE3FBF" w:rsidRDefault="00C64772">
            <w:pPr>
              <w:pStyle w:val="a3"/>
              <w:widowControl/>
              <w:spacing w:beforeAutospacing="0" w:afterAutospacing="0" w:line="400" w:lineRule="exact"/>
              <w:jc w:val="center"/>
              <w:textAlignment w:val="center"/>
              <w:rPr>
                <w:rFonts w:ascii="Times New Roman" w:hAnsi="Times New Roman"/>
                <w:color w:val="333333"/>
                <w:sz w:val="21"/>
                <w:szCs w:val="21"/>
              </w:rPr>
            </w:pPr>
            <w:r>
              <w:rPr>
                <w:rFonts w:ascii="Times New Roman" w:eastAsia="΢���ź�" w:hAnsi="Times New Roman"/>
                <w:color w:val="333333"/>
                <w:sz w:val="21"/>
                <w:szCs w:val="21"/>
              </w:rPr>
              <w:t>具备执业资格。</w:t>
            </w:r>
          </w:p>
        </w:tc>
      </w:tr>
      <w:tr w:rsidR="00EE3FBF">
        <w:trPr>
          <w:tblCellSpacing w:w="0" w:type="dxa"/>
        </w:trPr>
        <w:tc>
          <w:tcPr>
            <w:tcW w:w="1019"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EE3FBF" w:rsidRDefault="00C64772">
            <w:pPr>
              <w:pStyle w:val="a3"/>
              <w:widowControl/>
              <w:spacing w:beforeAutospacing="0" w:afterAutospacing="0" w:line="400" w:lineRule="exact"/>
              <w:jc w:val="center"/>
              <w:textAlignment w:val="center"/>
              <w:rPr>
                <w:rFonts w:ascii="Times New Roman" w:hAnsi="Times New Roman"/>
                <w:color w:val="333333"/>
                <w:sz w:val="21"/>
                <w:szCs w:val="21"/>
              </w:rPr>
            </w:pPr>
            <w:r>
              <w:rPr>
                <w:rFonts w:ascii="Times New Roman" w:eastAsia="΢���ź�" w:hAnsi="Times New Roman"/>
                <w:color w:val="333333"/>
                <w:sz w:val="21"/>
                <w:szCs w:val="21"/>
              </w:rPr>
              <w:t>超声影像科</w:t>
            </w:r>
          </w:p>
        </w:tc>
        <w:tc>
          <w:tcPr>
            <w:tcW w:w="1767"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EE3FBF" w:rsidRDefault="00C64772">
            <w:pPr>
              <w:pStyle w:val="a3"/>
              <w:widowControl/>
              <w:spacing w:beforeAutospacing="0" w:afterAutospacing="0" w:line="400" w:lineRule="exact"/>
              <w:jc w:val="center"/>
              <w:textAlignment w:val="center"/>
              <w:rPr>
                <w:rFonts w:ascii="Times New Roman" w:hAnsi="Times New Roman"/>
                <w:color w:val="333333"/>
                <w:sz w:val="21"/>
                <w:szCs w:val="21"/>
              </w:rPr>
            </w:pPr>
            <w:r>
              <w:rPr>
                <w:rFonts w:ascii="Times New Roman" w:eastAsia="΢���ź�" w:hAnsi="Times New Roman"/>
                <w:color w:val="333333"/>
                <w:sz w:val="21"/>
                <w:szCs w:val="21"/>
              </w:rPr>
              <w:t>医学影像学</w:t>
            </w:r>
          </w:p>
        </w:tc>
        <w:tc>
          <w:tcPr>
            <w:tcW w:w="822"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EE3FBF" w:rsidRDefault="00C64772">
            <w:pPr>
              <w:pStyle w:val="a3"/>
              <w:widowControl/>
              <w:spacing w:beforeAutospacing="0" w:afterAutospacing="0" w:line="400" w:lineRule="exact"/>
              <w:jc w:val="center"/>
              <w:textAlignment w:val="center"/>
              <w:rPr>
                <w:rFonts w:ascii="Times New Roman" w:hAnsi="Times New Roman"/>
                <w:color w:val="333333"/>
                <w:sz w:val="21"/>
                <w:szCs w:val="21"/>
              </w:rPr>
            </w:pPr>
            <w:r>
              <w:rPr>
                <w:rFonts w:ascii="Times New Roman" w:eastAsia="΢���ź�" w:hAnsi="Times New Roman"/>
                <w:color w:val="333333"/>
                <w:sz w:val="21"/>
                <w:szCs w:val="21"/>
              </w:rPr>
              <w:t>1-2</w:t>
            </w:r>
          </w:p>
        </w:tc>
        <w:tc>
          <w:tcPr>
            <w:tcW w:w="1019"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EE3FBF" w:rsidRDefault="00C64772">
            <w:pPr>
              <w:pStyle w:val="a3"/>
              <w:widowControl/>
              <w:spacing w:beforeAutospacing="0" w:afterAutospacing="0" w:line="400" w:lineRule="exact"/>
              <w:jc w:val="center"/>
              <w:textAlignment w:val="center"/>
              <w:rPr>
                <w:rFonts w:ascii="Times New Roman" w:hAnsi="Times New Roman"/>
                <w:color w:val="333333"/>
                <w:sz w:val="21"/>
                <w:szCs w:val="21"/>
              </w:rPr>
            </w:pPr>
            <w:r>
              <w:rPr>
                <w:rFonts w:ascii="Times New Roman" w:eastAsia="宋体" w:hAnsi="Times New Roman" w:hint="eastAsia"/>
                <w:color w:val="333333"/>
                <w:sz w:val="21"/>
                <w:szCs w:val="21"/>
              </w:rPr>
              <w:t>硕士</w:t>
            </w:r>
            <w:r>
              <w:rPr>
                <w:rFonts w:ascii="Times New Roman" w:eastAsia="΢���ź�" w:hAnsi="Times New Roman"/>
                <w:color w:val="333333"/>
                <w:sz w:val="21"/>
                <w:szCs w:val="21"/>
              </w:rPr>
              <w:t>及以上</w:t>
            </w:r>
          </w:p>
        </w:tc>
        <w:tc>
          <w:tcPr>
            <w:tcW w:w="3828"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EE3FBF" w:rsidRDefault="00C64772">
            <w:pPr>
              <w:pStyle w:val="a3"/>
              <w:widowControl/>
              <w:spacing w:beforeAutospacing="0" w:afterAutospacing="0" w:line="400" w:lineRule="exact"/>
              <w:jc w:val="center"/>
              <w:textAlignment w:val="center"/>
              <w:rPr>
                <w:rFonts w:ascii="Times New Roman" w:hAnsi="Times New Roman"/>
                <w:color w:val="333333"/>
                <w:sz w:val="21"/>
                <w:szCs w:val="21"/>
              </w:rPr>
            </w:pPr>
            <w:r>
              <w:rPr>
                <w:rFonts w:ascii="Times New Roman" w:eastAsia="΢���ź�" w:hAnsi="Times New Roman"/>
                <w:color w:val="333333"/>
                <w:sz w:val="21"/>
                <w:szCs w:val="21"/>
              </w:rPr>
              <w:t>具备执业资格</w:t>
            </w:r>
            <w:r>
              <w:rPr>
                <w:rFonts w:ascii="Times New Roman" w:eastAsia="宋体" w:hAnsi="Times New Roman" w:hint="eastAsia"/>
                <w:color w:val="333333"/>
                <w:sz w:val="21"/>
                <w:szCs w:val="21"/>
              </w:rPr>
              <w:t>三级医院相关工作经验或已</w:t>
            </w:r>
            <w:proofErr w:type="gramStart"/>
            <w:r>
              <w:rPr>
                <w:rFonts w:ascii="Times New Roman" w:eastAsia="宋体" w:hAnsi="Times New Roman" w:hint="eastAsia"/>
                <w:color w:val="333333"/>
                <w:sz w:val="21"/>
                <w:szCs w:val="21"/>
              </w:rPr>
              <w:t>规</w:t>
            </w:r>
            <w:proofErr w:type="gramEnd"/>
            <w:r>
              <w:rPr>
                <w:rFonts w:ascii="Times New Roman" w:eastAsia="宋体" w:hAnsi="Times New Roman" w:hint="eastAsia"/>
                <w:color w:val="333333"/>
                <w:sz w:val="21"/>
                <w:szCs w:val="21"/>
              </w:rPr>
              <w:t>培结业</w:t>
            </w:r>
            <w:r>
              <w:rPr>
                <w:rFonts w:ascii="Times New Roman" w:eastAsia="΢���ź�" w:hAnsi="Times New Roman"/>
                <w:color w:val="333333"/>
                <w:sz w:val="21"/>
                <w:szCs w:val="21"/>
              </w:rPr>
              <w:t>。</w:t>
            </w:r>
          </w:p>
        </w:tc>
      </w:tr>
      <w:tr w:rsidR="00EE3FBF">
        <w:trPr>
          <w:tblCellSpacing w:w="0" w:type="dxa"/>
        </w:trPr>
        <w:tc>
          <w:tcPr>
            <w:tcW w:w="1019"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EE3FBF" w:rsidRDefault="00C64772">
            <w:pPr>
              <w:pStyle w:val="a3"/>
              <w:widowControl/>
              <w:spacing w:beforeAutospacing="0" w:afterAutospacing="0" w:line="400" w:lineRule="exact"/>
              <w:jc w:val="center"/>
              <w:textAlignment w:val="center"/>
              <w:rPr>
                <w:rFonts w:ascii="Times New Roman" w:hAnsi="Times New Roman"/>
                <w:color w:val="333333"/>
                <w:sz w:val="21"/>
                <w:szCs w:val="21"/>
              </w:rPr>
            </w:pPr>
            <w:r>
              <w:rPr>
                <w:rFonts w:ascii="Times New Roman" w:eastAsia="΢���ź�" w:hAnsi="Times New Roman"/>
                <w:color w:val="333333"/>
                <w:sz w:val="21"/>
                <w:szCs w:val="21"/>
              </w:rPr>
              <w:t>放射影像科</w:t>
            </w:r>
          </w:p>
        </w:tc>
        <w:tc>
          <w:tcPr>
            <w:tcW w:w="1767"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EE3FBF" w:rsidRDefault="00C64772">
            <w:pPr>
              <w:pStyle w:val="a3"/>
              <w:widowControl/>
              <w:spacing w:beforeAutospacing="0" w:afterAutospacing="0" w:line="400" w:lineRule="exact"/>
              <w:jc w:val="center"/>
              <w:textAlignment w:val="center"/>
              <w:rPr>
                <w:rFonts w:ascii="Times New Roman" w:hAnsi="Times New Roman"/>
                <w:color w:val="333333"/>
                <w:sz w:val="21"/>
                <w:szCs w:val="21"/>
              </w:rPr>
            </w:pPr>
            <w:r>
              <w:rPr>
                <w:rFonts w:ascii="Times New Roman" w:eastAsia="΢���ź�" w:hAnsi="Times New Roman"/>
                <w:color w:val="333333"/>
                <w:sz w:val="21"/>
                <w:szCs w:val="21"/>
              </w:rPr>
              <w:t>影像诊断与核医学</w:t>
            </w:r>
          </w:p>
        </w:tc>
        <w:tc>
          <w:tcPr>
            <w:tcW w:w="822"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EE3FBF" w:rsidRDefault="00C64772">
            <w:pPr>
              <w:pStyle w:val="a3"/>
              <w:widowControl/>
              <w:spacing w:beforeAutospacing="0" w:afterAutospacing="0" w:line="400" w:lineRule="exact"/>
              <w:jc w:val="center"/>
              <w:textAlignment w:val="center"/>
              <w:rPr>
                <w:rFonts w:ascii="Times New Roman" w:hAnsi="Times New Roman"/>
                <w:color w:val="333333"/>
                <w:sz w:val="21"/>
                <w:szCs w:val="21"/>
              </w:rPr>
            </w:pPr>
            <w:r>
              <w:rPr>
                <w:rFonts w:ascii="Times New Roman" w:eastAsia="΢���ź�" w:hAnsi="Times New Roman"/>
                <w:color w:val="333333"/>
                <w:sz w:val="21"/>
                <w:szCs w:val="21"/>
              </w:rPr>
              <w:t>1-2</w:t>
            </w:r>
          </w:p>
        </w:tc>
        <w:tc>
          <w:tcPr>
            <w:tcW w:w="1019"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EE3FBF" w:rsidRDefault="00C64772">
            <w:pPr>
              <w:pStyle w:val="a3"/>
              <w:widowControl/>
              <w:spacing w:beforeAutospacing="0" w:afterAutospacing="0" w:line="400" w:lineRule="exact"/>
              <w:jc w:val="center"/>
              <w:textAlignment w:val="center"/>
              <w:rPr>
                <w:rFonts w:ascii="Times New Roman" w:hAnsi="Times New Roman"/>
                <w:color w:val="333333"/>
                <w:sz w:val="21"/>
                <w:szCs w:val="21"/>
              </w:rPr>
            </w:pPr>
            <w:r>
              <w:rPr>
                <w:rFonts w:ascii="Times New Roman" w:eastAsia="΢���ź�" w:hAnsi="Times New Roman"/>
                <w:color w:val="333333"/>
                <w:sz w:val="21"/>
                <w:szCs w:val="21"/>
              </w:rPr>
              <w:t>硕士及以上</w:t>
            </w:r>
          </w:p>
        </w:tc>
        <w:tc>
          <w:tcPr>
            <w:tcW w:w="3828"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EE3FBF" w:rsidRDefault="00C64772">
            <w:pPr>
              <w:pStyle w:val="a3"/>
              <w:widowControl/>
              <w:spacing w:beforeAutospacing="0" w:afterAutospacing="0" w:line="400" w:lineRule="exact"/>
              <w:jc w:val="center"/>
              <w:textAlignment w:val="center"/>
              <w:rPr>
                <w:rFonts w:ascii="Times New Roman" w:hAnsi="Times New Roman"/>
                <w:color w:val="333333"/>
                <w:sz w:val="21"/>
                <w:szCs w:val="21"/>
              </w:rPr>
            </w:pPr>
            <w:r>
              <w:rPr>
                <w:rFonts w:ascii="Times New Roman" w:eastAsia="΢���ź�" w:hAnsi="Times New Roman"/>
                <w:color w:val="333333"/>
                <w:sz w:val="21"/>
                <w:szCs w:val="21"/>
              </w:rPr>
              <w:t>具备执业资格。</w:t>
            </w:r>
          </w:p>
        </w:tc>
      </w:tr>
      <w:tr w:rsidR="00EE3FBF">
        <w:trPr>
          <w:tblCellSpacing w:w="0" w:type="dxa"/>
        </w:trPr>
        <w:tc>
          <w:tcPr>
            <w:tcW w:w="1019"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EE3FBF" w:rsidRDefault="00C64772">
            <w:pPr>
              <w:pStyle w:val="a3"/>
              <w:widowControl/>
              <w:spacing w:beforeAutospacing="0" w:afterAutospacing="0" w:line="400" w:lineRule="exact"/>
              <w:jc w:val="center"/>
              <w:textAlignment w:val="center"/>
              <w:rPr>
                <w:rFonts w:ascii="Times New Roman" w:eastAsia="΢���ź�" w:hAnsi="Times New Roman"/>
                <w:color w:val="333333"/>
                <w:sz w:val="21"/>
                <w:szCs w:val="21"/>
              </w:rPr>
            </w:pPr>
            <w:r>
              <w:rPr>
                <w:rFonts w:ascii="Times New Roman" w:eastAsia="΢���ź�" w:hAnsi="Times New Roman"/>
                <w:color w:val="333333"/>
                <w:sz w:val="21"/>
                <w:szCs w:val="21"/>
              </w:rPr>
              <w:t>中西医结合研究中心</w:t>
            </w:r>
          </w:p>
        </w:tc>
        <w:tc>
          <w:tcPr>
            <w:tcW w:w="1767"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EE3FBF" w:rsidRDefault="00C64772">
            <w:pPr>
              <w:pStyle w:val="a3"/>
              <w:widowControl/>
              <w:spacing w:beforeAutospacing="0" w:afterAutospacing="0" w:line="400" w:lineRule="exact"/>
              <w:jc w:val="center"/>
              <w:textAlignment w:val="center"/>
              <w:rPr>
                <w:rFonts w:ascii="Times New Roman" w:eastAsia="΢���ź�" w:hAnsi="Times New Roman"/>
                <w:color w:val="333333"/>
                <w:sz w:val="21"/>
                <w:szCs w:val="21"/>
              </w:rPr>
            </w:pPr>
            <w:r>
              <w:rPr>
                <w:rFonts w:ascii="Times New Roman" w:eastAsia="΢���ź�" w:hAnsi="Times New Roman"/>
                <w:color w:val="333333"/>
                <w:sz w:val="21"/>
                <w:szCs w:val="21"/>
              </w:rPr>
              <w:t>药学</w:t>
            </w:r>
            <w:r>
              <w:rPr>
                <w:rFonts w:ascii="Times New Roman" w:eastAsia="΢���ź�" w:hAnsi="Times New Roman"/>
                <w:color w:val="333333"/>
                <w:sz w:val="21"/>
                <w:szCs w:val="21"/>
              </w:rPr>
              <w:t>/</w:t>
            </w:r>
            <w:r>
              <w:rPr>
                <w:rFonts w:ascii="Times New Roman" w:eastAsia="΢���ź�" w:hAnsi="Times New Roman"/>
                <w:color w:val="333333"/>
                <w:sz w:val="21"/>
                <w:szCs w:val="21"/>
              </w:rPr>
              <w:t>医学免疫学</w:t>
            </w:r>
          </w:p>
        </w:tc>
        <w:tc>
          <w:tcPr>
            <w:tcW w:w="822"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EE3FBF" w:rsidRDefault="00C64772">
            <w:pPr>
              <w:pStyle w:val="a3"/>
              <w:widowControl/>
              <w:spacing w:beforeAutospacing="0" w:afterAutospacing="0" w:line="400" w:lineRule="exact"/>
              <w:jc w:val="center"/>
              <w:textAlignment w:val="center"/>
              <w:rPr>
                <w:rFonts w:ascii="Times New Roman" w:eastAsia="΢���ź�" w:hAnsi="Times New Roman"/>
                <w:color w:val="333333"/>
                <w:sz w:val="21"/>
                <w:szCs w:val="21"/>
              </w:rPr>
            </w:pPr>
            <w:r>
              <w:rPr>
                <w:rFonts w:ascii="Times New Roman" w:eastAsia="΢���ź�" w:hAnsi="Times New Roman"/>
                <w:color w:val="333333"/>
                <w:sz w:val="21"/>
                <w:szCs w:val="21"/>
              </w:rPr>
              <w:t>1-2</w:t>
            </w:r>
          </w:p>
        </w:tc>
        <w:tc>
          <w:tcPr>
            <w:tcW w:w="1019"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EE3FBF" w:rsidRDefault="00C64772">
            <w:pPr>
              <w:pStyle w:val="a3"/>
              <w:widowControl/>
              <w:spacing w:beforeAutospacing="0" w:afterAutospacing="0" w:line="400" w:lineRule="exact"/>
              <w:jc w:val="center"/>
              <w:textAlignment w:val="center"/>
              <w:rPr>
                <w:rFonts w:ascii="Times New Roman" w:eastAsia="΢���ź�" w:hAnsi="Times New Roman"/>
                <w:color w:val="333333"/>
                <w:sz w:val="21"/>
                <w:szCs w:val="21"/>
              </w:rPr>
            </w:pPr>
            <w:r>
              <w:rPr>
                <w:rFonts w:ascii="Times New Roman" w:eastAsia="΢���ź�" w:hAnsi="Times New Roman"/>
                <w:color w:val="333333"/>
                <w:sz w:val="21"/>
                <w:szCs w:val="21"/>
              </w:rPr>
              <w:t>硕士及以上</w:t>
            </w:r>
          </w:p>
        </w:tc>
        <w:tc>
          <w:tcPr>
            <w:tcW w:w="3828"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EE3FBF" w:rsidRDefault="00C64772">
            <w:pPr>
              <w:pStyle w:val="a3"/>
              <w:widowControl/>
              <w:spacing w:beforeAutospacing="0" w:afterAutospacing="0" w:line="400" w:lineRule="exact"/>
              <w:jc w:val="both"/>
              <w:textAlignment w:val="center"/>
              <w:rPr>
                <w:rFonts w:ascii="Times New Roman" w:eastAsia="΢���ź�" w:hAnsi="Times New Roman"/>
                <w:color w:val="333333"/>
                <w:sz w:val="21"/>
                <w:szCs w:val="21"/>
              </w:rPr>
            </w:pPr>
            <w:r>
              <w:rPr>
                <w:rFonts w:ascii="Times New Roman" w:eastAsia="΢���ź�" w:hAnsi="Times New Roman"/>
                <w:color w:val="333333"/>
                <w:sz w:val="21"/>
                <w:szCs w:val="21"/>
              </w:rPr>
              <w:t>有中药研发经历，具备独立申请科研项目的能力和经验，以第一或通讯作者发表</w:t>
            </w:r>
            <w:r>
              <w:rPr>
                <w:rFonts w:ascii="Times New Roman" w:eastAsia="΢���ź�" w:hAnsi="Times New Roman"/>
                <w:color w:val="333333"/>
                <w:sz w:val="21"/>
                <w:szCs w:val="21"/>
              </w:rPr>
              <w:t>SCI</w:t>
            </w:r>
            <w:r>
              <w:rPr>
                <w:rFonts w:ascii="Times New Roman" w:eastAsia="΢���ź�" w:hAnsi="Times New Roman"/>
                <w:color w:val="333333"/>
                <w:sz w:val="21"/>
                <w:szCs w:val="21"/>
              </w:rPr>
              <w:t>论文</w:t>
            </w:r>
            <w:r>
              <w:rPr>
                <w:rFonts w:ascii="Times New Roman" w:eastAsia="΢���ź�" w:hAnsi="Times New Roman"/>
                <w:color w:val="333333"/>
                <w:sz w:val="21"/>
                <w:szCs w:val="21"/>
              </w:rPr>
              <w:t>1</w:t>
            </w:r>
            <w:r>
              <w:rPr>
                <w:rFonts w:ascii="Times New Roman" w:eastAsia="΢���ź�" w:hAnsi="Times New Roman"/>
                <w:color w:val="333333"/>
                <w:sz w:val="21"/>
                <w:szCs w:val="21"/>
              </w:rPr>
              <w:t>篇及以上（</w:t>
            </w:r>
            <w:r>
              <w:rPr>
                <w:rFonts w:ascii="Times New Roman" w:eastAsia="΢���ź�" w:hAnsi="Times New Roman"/>
                <w:color w:val="333333"/>
                <w:sz w:val="21"/>
                <w:szCs w:val="21"/>
              </w:rPr>
              <w:t>IF≥3</w:t>
            </w:r>
            <w:r>
              <w:rPr>
                <w:rFonts w:ascii="Times New Roman" w:eastAsia="΢���ź�" w:hAnsi="Times New Roman"/>
                <w:color w:val="333333"/>
                <w:sz w:val="21"/>
                <w:szCs w:val="21"/>
              </w:rPr>
              <w:t>）</w:t>
            </w:r>
          </w:p>
        </w:tc>
      </w:tr>
      <w:tr w:rsidR="00EE3FBF">
        <w:trPr>
          <w:tblCellSpacing w:w="0" w:type="dxa"/>
        </w:trPr>
        <w:tc>
          <w:tcPr>
            <w:tcW w:w="1019"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EE3FBF" w:rsidRDefault="00C64772">
            <w:pPr>
              <w:pStyle w:val="a3"/>
              <w:widowControl/>
              <w:spacing w:beforeAutospacing="0" w:afterAutospacing="0" w:line="400" w:lineRule="exact"/>
              <w:jc w:val="center"/>
              <w:textAlignment w:val="center"/>
              <w:rPr>
                <w:rFonts w:ascii="Times New Roman" w:eastAsia="΢���ź�" w:hAnsi="Times New Roman"/>
                <w:color w:val="333333"/>
                <w:sz w:val="21"/>
                <w:szCs w:val="21"/>
              </w:rPr>
            </w:pPr>
            <w:r>
              <w:rPr>
                <w:rFonts w:ascii="Times New Roman" w:eastAsia="΢���ź�" w:hAnsi="Times New Roman"/>
                <w:color w:val="333333"/>
                <w:sz w:val="21"/>
                <w:szCs w:val="21"/>
              </w:rPr>
              <w:t>护理</w:t>
            </w:r>
          </w:p>
        </w:tc>
        <w:tc>
          <w:tcPr>
            <w:tcW w:w="1767"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EE3FBF" w:rsidRDefault="00C64772">
            <w:pPr>
              <w:pStyle w:val="a3"/>
              <w:widowControl/>
              <w:spacing w:beforeAutospacing="0" w:afterAutospacing="0" w:line="400" w:lineRule="exact"/>
              <w:jc w:val="center"/>
              <w:textAlignment w:val="center"/>
              <w:rPr>
                <w:rFonts w:ascii="Times New Roman" w:eastAsia="΢���ź�" w:hAnsi="Times New Roman"/>
                <w:color w:val="333333"/>
                <w:sz w:val="21"/>
                <w:szCs w:val="21"/>
              </w:rPr>
            </w:pPr>
            <w:r>
              <w:rPr>
                <w:rFonts w:ascii="Times New Roman" w:eastAsia="΢���ź�" w:hAnsi="Times New Roman"/>
                <w:color w:val="333333"/>
                <w:sz w:val="21"/>
                <w:szCs w:val="21"/>
              </w:rPr>
              <w:t>临床护理</w:t>
            </w:r>
            <w:r>
              <w:rPr>
                <w:rFonts w:ascii="Times New Roman" w:eastAsia="΢���ź�" w:hAnsi="Times New Roman"/>
                <w:color w:val="333333"/>
                <w:sz w:val="21"/>
                <w:szCs w:val="21"/>
              </w:rPr>
              <w:t>/</w:t>
            </w:r>
            <w:r>
              <w:rPr>
                <w:rFonts w:ascii="Times New Roman" w:eastAsia="΢���ź�" w:hAnsi="Times New Roman"/>
                <w:color w:val="333333"/>
                <w:sz w:val="21"/>
                <w:szCs w:val="21"/>
              </w:rPr>
              <w:t>中医护理</w:t>
            </w:r>
          </w:p>
        </w:tc>
        <w:tc>
          <w:tcPr>
            <w:tcW w:w="822"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EE3FBF" w:rsidRDefault="00C64772">
            <w:pPr>
              <w:pStyle w:val="a3"/>
              <w:widowControl/>
              <w:spacing w:beforeAutospacing="0" w:afterAutospacing="0" w:line="400" w:lineRule="exact"/>
              <w:jc w:val="center"/>
              <w:textAlignment w:val="center"/>
              <w:rPr>
                <w:rFonts w:ascii="Times New Roman" w:eastAsia="΢���ź�" w:hAnsi="Times New Roman"/>
                <w:color w:val="333333"/>
                <w:sz w:val="21"/>
                <w:szCs w:val="21"/>
              </w:rPr>
            </w:pPr>
            <w:r>
              <w:rPr>
                <w:rFonts w:ascii="Times New Roman" w:eastAsia="΢���ź�" w:hAnsi="Times New Roman"/>
                <w:color w:val="333333"/>
                <w:sz w:val="21"/>
                <w:szCs w:val="21"/>
              </w:rPr>
              <w:t>20-40</w:t>
            </w:r>
          </w:p>
        </w:tc>
        <w:tc>
          <w:tcPr>
            <w:tcW w:w="1019"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EE3FBF" w:rsidRDefault="00C64772">
            <w:pPr>
              <w:pStyle w:val="a3"/>
              <w:widowControl/>
              <w:spacing w:beforeAutospacing="0" w:afterAutospacing="0" w:line="400" w:lineRule="exact"/>
              <w:jc w:val="center"/>
              <w:textAlignment w:val="center"/>
              <w:rPr>
                <w:rFonts w:ascii="Times New Roman" w:eastAsia="΢���ź�" w:hAnsi="Times New Roman"/>
                <w:color w:val="333333"/>
                <w:sz w:val="21"/>
                <w:szCs w:val="21"/>
              </w:rPr>
            </w:pPr>
            <w:r>
              <w:rPr>
                <w:rFonts w:ascii="Times New Roman" w:eastAsia="宋体" w:hAnsi="Times New Roman" w:hint="eastAsia"/>
                <w:color w:val="333333"/>
                <w:sz w:val="21"/>
                <w:szCs w:val="21"/>
              </w:rPr>
              <w:t>全日制</w:t>
            </w:r>
            <w:r>
              <w:rPr>
                <w:rFonts w:ascii="Times New Roman" w:eastAsia="΢���ź�" w:hAnsi="Times New Roman"/>
                <w:color w:val="333333"/>
                <w:sz w:val="21"/>
                <w:szCs w:val="21"/>
              </w:rPr>
              <w:t>本科及以上</w:t>
            </w:r>
          </w:p>
        </w:tc>
        <w:tc>
          <w:tcPr>
            <w:tcW w:w="3828"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EE3FBF" w:rsidRDefault="00EE3FBF">
            <w:pPr>
              <w:pStyle w:val="a3"/>
              <w:widowControl/>
              <w:spacing w:beforeAutospacing="0" w:afterAutospacing="0" w:line="400" w:lineRule="exact"/>
              <w:jc w:val="both"/>
              <w:textAlignment w:val="center"/>
              <w:rPr>
                <w:rFonts w:ascii="Times New Roman" w:eastAsia="΢���ź�" w:hAnsi="Times New Roman"/>
                <w:color w:val="333333"/>
                <w:sz w:val="21"/>
                <w:szCs w:val="21"/>
              </w:rPr>
            </w:pPr>
          </w:p>
        </w:tc>
      </w:tr>
    </w:tbl>
    <w:p w:rsidR="00EE3FBF" w:rsidRDefault="00EE3FBF">
      <w:pPr>
        <w:spacing w:line="400" w:lineRule="exact"/>
        <w:rPr>
          <w:rFonts w:ascii="宋体" w:eastAsia="宋体" w:hAnsi="宋体" w:cs="宋体"/>
          <w:color w:val="000000"/>
          <w:sz w:val="24"/>
          <w:shd w:val="clear" w:color="auto" w:fill="FFFFFF"/>
        </w:rPr>
      </w:pPr>
    </w:p>
    <w:p w:rsidR="00EE3FBF" w:rsidRDefault="00C64772">
      <w:pPr>
        <w:pStyle w:val="a3"/>
        <w:widowControl/>
        <w:spacing w:beforeAutospacing="0" w:afterAutospacing="0" w:line="400" w:lineRule="exact"/>
      </w:pPr>
      <w:r>
        <w:rPr>
          <w:rFonts w:hint="eastAsia"/>
        </w:rPr>
        <w:t>三、联系方式</w:t>
      </w:r>
    </w:p>
    <w:p w:rsidR="00EE3FBF" w:rsidRDefault="00C64772">
      <w:pPr>
        <w:pStyle w:val="a3"/>
        <w:widowControl/>
        <w:spacing w:beforeAutospacing="0" w:afterAutospacing="0" w:line="400" w:lineRule="exact"/>
      </w:pPr>
      <w:r>
        <w:rPr>
          <w:rFonts w:hint="eastAsia"/>
        </w:rPr>
        <w:t>联系</w:t>
      </w:r>
      <w:r>
        <w:t>电话：</w:t>
      </w:r>
      <w:r>
        <w:t>0830-3161859</w:t>
      </w:r>
    </w:p>
    <w:p w:rsidR="00EE3FBF" w:rsidRDefault="00C64772">
      <w:pPr>
        <w:pStyle w:val="a3"/>
        <w:widowControl/>
        <w:spacing w:beforeAutospacing="0" w:afterAutospacing="0" w:line="400" w:lineRule="exact"/>
      </w:pPr>
      <w:r>
        <w:t>联系人：王老师</w:t>
      </w:r>
      <w:r>
        <w:t xml:space="preserve"> </w:t>
      </w:r>
    </w:p>
    <w:p w:rsidR="00EE3FBF" w:rsidRDefault="00C64772">
      <w:pPr>
        <w:pStyle w:val="a3"/>
        <w:widowControl/>
        <w:spacing w:beforeAutospacing="0" w:afterAutospacing="0" w:line="400" w:lineRule="exact"/>
      </w:pPr>
      <w:r>
        <w:t>简历接收邮箱：</w:t>
      </w:r>
      <w:hyperlink r:id="rId5" w:history="1">
        <w:r w:rsidRPr="00C64772">
          <w:rPr>
            <w:rStyle w:val="a5"/>
            <w:rFonts w:ascii="微软雅黑" w:eastAsia="微软雅黑" w:hAnsi="微软雅黑"/>
            <w:color w:val="000000" w:themeColor="text1"/>
            <w:u w:val="none"/>
          </w:rPr>
          <w:t>hgayrsc@126.com</w:t>
        </w:r>
      </w:hyperlink>
      <w:r w:rsidRPr="00C64772">
        <w:rPr>
          <w:rFonts w:ascii="微软雅黑" w:eastAsia="微软雅黑" w:hAnsi="微软雅黑"/>
          <w:color w:val="000000" w:themeColor="text1"/>
        </w:rPr>
        <w:t>,</w:t>
      </w:r>
      <w:hyperlink r:id="rId6" w:history="1">
        <w:r w:rsidRPr="00C64772">
          <w:rPr>
            <w:rStyle w:val="a5"/>
            <w:rFonts w:ascii="微软雅黑" w:eastAsia="微软雅黑" w:hAnsi="微软雅黑"/>
            <w:color w:val="000000" w:themeColor="text1"/>
            <w:u w:val="none"/>
          </w:rPr>
          <w:t>lyzyyyrsk@163.com</w:t>
        </w:r>
      </w:hyperlink>
    </w:p>
    <w:p w:rsidR="00EE3FBF" w:rsidRDefault="00C64772">
      <w:pPr>
        <w:pStyle w:val="a3"/>
        <w:widowControl/>
        <w:spacing w:beforeAutospacing="0" w:afterAutospacing="0" w:line="400" w:lineRule="exact"/>
        <w:rPr>
          <w:rFonts w:ascii="宋体" w:eastAsia="宋体" w:hAnsi="宋体" w:cs="宋体"/>
          <w:color w:val="000000"/>
          <w:shd w:val="clear" w:color="auto" w:fill="FFFFFF"/>
        </w:rPr>
      </w:pPr>
      <w:r>
        <w:t>邮编：</w:t>
      </w:r>
      <w:r>
        <w:t xml:space="preserve">646000 </w:t>
      </w:r>
    </w:p>
    <w:p w:rsidR="00EE3FBF" w:rsidRDefault="00EE3FBF">
      <w:pPr>
        <w:spacing w:line="400" w:lineRule="exact"/>
        <w:rPr>
          <w:rFonts w:ascii="宋体" w:eastAsia="宋体" w:hAnsi="宋体" w:cs="宋体"/>
          <w:color w:val="000000"/>
          <w:sz w:val="24"/>
          <w:shd w:val="clear" w:color="auto" w:fill="FFFFFF"/>
        </w:rPr>
      </w:pPr>
      <w:bookmarkStart w:id="0" w:name="_GoBack"/>
      <w:bookmarkEnd w:id="0"/>
    </w:p>
    <w:sectPr w:rsidR="00EE3F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ź�">
    <w:altName w:val="Cambria"/>
    <w:charset w:val="00"/>
    <w:family w:val="auto"/>
    <w:pitch w:val="default"/>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B2E3D04"/>
    <w:rsid w:val="00C64772"/>
    <w:rsid w:val="00EE3FBF"/>
    <w:rsid w:val="12C74A1E"/>
    <w:rsid w:val="1B2E3D04"/>
    <w:rsid w:val="43810046"/>
    <w:rsid w:val="4B532825"/>
    <w:rsid w:val="517261D9"/>
    <w:rsid w:val="5B4A6B39"/>
    <w:rsid w:val="5FD7544C"/>
    <w:rsid w:val="6D535020"/>
    <w:rsid w:val="73F66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DBDBA"/>
  <w15:docId w15:val="{183307F4-5F8F-4412-BF4A-AD7EA5A1D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uiPriority w:val="99"/>
    <w:qFormat/>
    <w:rPr>
      <w:color w:val="0000FF"/>
      <w:u w:val="single"/>
    </w:rPr>
  </w:style>
  <w:style w:type="character" w:customStyle="1" w:styleId="bsharetext">
    <w:name w:val="bsharetext"/>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yzyyyrsk@163.com" TargetMode="External"/><Relationship Id="rId5" Type="http://schemas.openxmlformats.org/officeDocument/2006/relationships/hyperlink" Target="mailto:hgayrsc@126.com"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王人可</dc:creator>
  <cp:lastModifiedBy>刘 建胜</cp:lastModifiedBy>
  <cp:revision>2</cp:revision>
  <cp:lastPrinted>2018-11-19T02:03:00Z</cp:lastPrinted>
  <dcterms:created xsi:type="dcterms:W3CDTF">2018-11-19T02:01:00Z</dcterms:created>
  <dcterms:modified xsi:type="dcterms:W3CDTF">2018-11-21T06:03:00Z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