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1B3" w:rsidRDefault="002513E8">
      <w:pPr>
        <w:spacing w:line="580" w:lineRule="exact"/>
        <w:jc w:val="center"/>
        <w:rPr>
          <w:rFonts w:ascii="黑体" w:eastAsia="黑体" w:hAnsi="黑体"/>
          <w:bCs/>
          <w:sz w:val="36"/>
        </w:rPr>
      </w:pPr>
      <w:r>
        <w:rPr>
          <w:rFonts w:ascii="黑体" w:eastAsia="黑体" w:hAnsi="黑体" w:hint="eastAsia"/>
          <w:bCs/>
          <w:sz w:val="36"/>
        </w:rPr>
        <w:t>江苏师范大学科文学院</w:t>
      </w:r>
      <w:r w:rsidR="00A009B1">
        <w:rPr>
          <w:rFonts w:ascii="黑体" w:eastAsia="黑体" w:hAnsi="黑体" w:hint="eastAsia"/>
          <w:bCs/>
          <w:sz w:val="36"/>
        </w:rPr>
        <w:t>2019</w:t>
      </w:r>
      <w:r>
        <w:rPr>
          <w:rFonts w:ascii="黑体" w:eastAsia="黑体" w:hAnsi="黑体" w:hint="eastAsia"/>
          <w:bCs/>
          <w:sz w:val="36"/>
        </w:rPr>
        <w:t>年教师招聘启事</w:t>
      </w:r>
    </w:p>
    <w:p w:rsidR="000231B3"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江苏师范大学科文学院是经国家教育部批准建立的独立学院。学院坐落于素有“五省通衢”之称的国家历史文化名城、</w:t>
      </w:r>
      <w:r w:rsidR="001260B4" w:rsidRPr="00510BC6">
        <w:rPr>
          <w:rFonts w:ascii="仿宋" w:eastAsia="仿宋" w:hAnsi="仿宋" w:hint="eastAsia"/>
          <w:sz w:val="32"/>
          <w:szCs w:val="28"/>
        </w:rPr>
        <w:t>交通枢纽</w:t>
      </w:r>
      <w:r w:rsidR="001260B4" w:rsidRPr="00510BC6">
        <w:rPr>
          <w:rFonts w:ascii="仿宋" w:eastAsia="仿宋" w:hAnsi="仿宋"/>
          <w:sz w:val="32"/>
          <w:szCs w:val="28"/>
        </w:rPr>
        <w:t>、</w:t>
      </w:r>
      <w:r w:rsidR="001260B4" w:rsidRPr="00510BC6">
        <w:rPr>
          <w:rFonts w:ascii="仿宋" w:eastAsia="仿宋" w:hAnsi="仿宋" w:hint="eastAsia"/>
          <w:sz w:val="32"/>
          <w:szCs w:val="28"/>
        </w:rPr>
        <w:t>淮海经济区中心城市</w:t>
      </w:r>
      <w:r w:rsidRPr="00510BC6">
        <w:rPr>
          <w:rFonts w:ascii="仿宋" w:eastAsia="仿宋" w:hAnsi="仿宋" w:hint="eastAsia"/>
          <w:sz w:val="32"/>
          <w:szCs w:val="28"/>
        </w:rPr>
        <w:t>—江苏省徐州市，毗邻江苏师范大学泉山校区，环境优美、交通便利、生活便捷。</w:t>
      </w:r>
      <w:r w:rsidR="00CC34CD" w:rsidRPr="00510BC6">
        <w:rPr>
          <w:rFonts w:ascii="仿宋" w:eastAsia="仿宋" w:hAnsi="仿宋" w:hint="eastAsia"/>
          <w:sz w:val="32"/>
          <w:szCs w:val="28"/>
        </w:rPr>
        <w:t>学院依托江苏师范大学优质教育资源办学，以建设“高水平、有特色、创新型应用技术学院和产业大学”为办学目标，以社会发展和市场需求为导向设置专业，主要培养本科层次的应用技术型人才。</w:t>
      </w:r>
      <w:r w:rsidR="00C725DF">
        <w:rPr>
          <w:rFonts w:ascii="仿宋" w:eastAsia="仿宋" w:hAnsi="仿宋" w:hint="eastAsia"/>
          <w:sz w:val="32"/>
          <w:szCs w:val="28"/>
        </w:rPr>
        <w:t>学院现有泉山和</w:t>
      </w:r>
      <w:r w:rsidR="00B61A65">
        <w:rPr>
          <w:rFonts w:ascii="仿宋" w:eastAsia="仿宋" w:hAnsi="仿宋" w:hint="eastAsia"/>
          <w:sz w:val="32"/>
          <w:szCs w:val="28"/>
        </w:rPr>
        <w:t>贾汪</w:t>
      </w:r>
      <w:r w:rsidR="00C725DF">
        <w:rPr>
          <w:rFonts w:ascii="仿宋" w:eastAsia="仿宋" w:hAnsi="仿宋" w:hint="eastAsia"/>
          <w:sz w:val="32"/>
          <w:szCs w:val="28"/>
        </w:rPr>
        <w:t>潘安湖</w:t>
      </w:r>
      <w:r w:rsidRPr="00510BC6">
        <w:rPr>
          <w:rFonts w:ascii="仿宋" w:eastAsia="仿宋" w:hAnsi="仿宋" w:hint="eastAsia"/>
          <w:sz w:val="32"/>
          <w:szCs w:val="28"/>
        </w:rPr>
        <w:t>2个校区，</w:t>
      </w:r>
      <w:r w:rsidR="00CC34CD" w:rsidRPr="00510BC6">
        <w:rPr>
          <w:rFonts w:ascii="仿宋" w:eastAsia="仿宋" w:hAnsi="仿宋" w:hint="eastAsia"/>
          <w:sz w:val="32"/>
          <w:szCs w:val="28"/>
        </w:rPr>
        <w:t>共有本科专业43个，在校生9</w:t>
      </w:r>
      <w:r w:rsidR="00C725DF">
        <w:rPr>
          <w:rFonts w:ascii="仿宋" w:eastAsia="仿宋" w:hAnsi="仿宋"/>
          <w:sz w:val="32"/>
          <w:szCs w:val="28"/>
        </w:rPr>
        <w:t>6</w:t>
      </w:r>
      <w:r w:rsidR="00CC34CD" w:rsidRPr="00510BC6">
        <w:rPr>
          <w:rFonts w:ascii="仿宋" w:eastAsia="仿宋" w:hAnsi="仿宋" w:hint="eastAsia"/>
          <w:sz w:val="32"/>
          <w:szCs w:val="28"/>
        </w:rPr>
        <w:t>00余名</w:t>
      </w:r>
      <w:r w:rsidRPr="00510BC6">
        <w:rPr>
          <w:rFonts w:ascii="仿宋" w:eastAsia="仿宋" w:hAnsi="仿宋" w:hint="eastAsia"/>
          <w:sz w:val="32"/>
          <w:szCs w:val="28"/>
        </w:rPr>
        <w:t>。</w:t>
      </w:r>
      <w:r w:rsidR="00CC34CD" w:rsidRPr="00510BC6">
        <w:rPr>
          <w:rFonts w:ascii="仿宋" w:eastAsia="仿宋" w:hAnsi="仿宋" w:hint="eastAsia"/>
          <w:sz w:val="32"/>
          <w:szCs w:val="28"/>
        </w:rPr>
        <w:t>学院具有高校教师职称自主</w:t>
      </w:r>
      <w:r w:rsidR="00CC34CD" w:rsidRPr="00510BC6">
        <w:rPr>
          <w:rFonts w:ascii="仿宋" w:eastAsia="仿宋" w:hAnsi="仿宋"/>
          <w:sz w:val="32"/>
          <w:szCs w:val="28"/>
        </w:rPr>
        <w:t>评审</w:t>
      </w:r>
      <w:r w:rsidR="00CC34CD" w:rsidRPr="00510BC6">
        <w:rPr>
          <w:rFonts w:ascii="仿宋" w:eastAsia="仿宋" w:hAnsi="仿宋" w:hint="eastAsia"/>
          <w:sz w:val="32"/>
          <w:szCs w:val="28"/>
        </w:rPr>
        <w:t>权</w:t>
      </w:r>
      <w:r w:rsidR="00D72439" w:rsidRPr="00510BC6">
        <w:rPr>
          <w:rFonts w:ascii="仿宋" w:eastAsia="仿宋" w:hAnsi="仿宋" w:hint="eastAsia"/>
          <w:sz w:val="32"/>
          <w:szCs w:val="28"/>
        </w:rPr>
        <w:t>及</w:t>
      </w:r>
      <w:r w:rsidR="006215BC" w:rsidRPr="00510BC6">
        <w:rPr>
          <w:rFonts w:ascii="仿宋" w:eastAsia="仿宋" w:hAnsi="仿宋"/>
          <w:sz w:val="32"/>
          <w:szCs w:val="28"/>
        </w:rPr>
        <w:t>独立</w:t>
      </w:r>
      <w:r w:rsidR="006215BC" w:rsidRPr="00510BC6">
        <w:rPr>
          <w:rFonts w:ascii="仿宋" w:eastAsia="仿宋" w:hAnsi="仿宋" w:hint="eastAsia"/>
          <w:sz w:val="32"/>
          <w:szCs w:val="28"/>
        </w:rPr>
        <w:t>申报各级</w:t>
      </w:r>
      <w:r w:rsidR="006215BC" w:rsidRPr="00510BC6">
        <w:rPr>
          <w:rFonts w:ascii="仿宋" w:eastAsia="仿宋" w:hAnsi="仿宋"/>
          <w:sz w:val="32"/>
          <w:szCs w:val="28"/>
        </w:rPr>
        <w:t>各类</w:t>
      </w:r>
      <w:r w:rsidR="006215BC" w:rsidRPr="00510BC6">
        <w:rPr>
          <w:rFonts w:ascii="仿宋" w:eastAsia="仿宋" w:hAnsi="仿宋" w:hint="eastAsia"/>
          <w:sz w:val="32"/>
          <w:szCs w:val="28"/>
        </w:rPr>
        <w:t>人才、</w:t>
      </w:r>
      <w:r w:rsidR="006215BC" w:rsidRPr="00510BC6">
        <w:rPr>
          <w:rFonts w:ascii="仿宋" w:eastAsia="仿宋" w:hAnsi="仿宋"/>
          <w:sz w:val="32"/>
          <w:szCs w:val="28"/>
        </w:rPr>
        <w:t>科研项目</w:t>
      </w:r>
      <w:r w:rsidR="006215BC" w:rsidRPr="00510BC6">
        <w:rPr>
          <w:rFonts w:ascii="仿宋" w:eastAsia="仿宋" w:hAnsi="仿宋" w:hint="eastAsia"/>
          <w:sz w:val="32"/>
          <w:szCs w:val="28"/>
        </w:rPr>
        <w:t>的资格</w:t>
      </w:r>
      <w:r w:rsidR="00513E66" w:rsidRPr="00510BC6">
        <w:rPr>
          <w:rFonts w:ascii="仿宋" w:eastAsia="仿宋" w:hAnsi="仿宋" w:hint="eastAsia"/>
          <w:sz w:val="32"/>
          <w:szCs w:val="28"/>
        </w:rPr>
        <w:t>，</w:t>
      </w:r>
      <w:r w:rsidR="00D72439" w:rsidRPr="00510BC6">
        <w:rPr>
          <w:rFonts w:ascii="仿宋" w:eastAsia="仿宋" w:hAnsi="仿宋"/>
          <w:sz w:val="32"/>
          <w:szCs w:val="28"/>
        </w:rPr>
        <w:t>为教职工提供了</w:t>
      </w:r>
      <w:r w:rsidR="00D72439" w:rsidRPr="00510BC6">
        <w:rPr>
          <w:rFonts w:ascii="仿宋" w:eastAsia="仿宋" w:hAnsi="仿宋" w:hint="eastAsia"/>
          <w:sz w:val="32"/>
          <w:szCs w:val="28"/>
        </w:rPr>
        <w:t>广阔</w:t>
      </w:r>
      <w:r w:rsidR="00D72439" w:rsidRPr="00510BC6">
        <w:rPr>
          <w:rFonts w:ascii="仿宋" w:eastAsia="仿宋" w:hAnsi="仿宋"/>
          <w:sz w:val="32"/>
          <w:szCs w:val="28"/>
        </w:rPr>
        <w:t>优质</w:t>
      </w:r>
      <w:r w:rsidR="00513E66" w:rsidRPr="00510BC6">
        <w:rPr>
          <w:rFonts w:ascii="仿宋" w:eastAsia="仿宋" w:hAnsi="仿宋"/>
          <w:sz w:val="32"/>
          <w:szCs w:val="28"/>
        </w:rPr>
        <w:t>的发展平台</w:t>
      </w:r>
      <w:r w:rsidR="00513E66" w:rsidRPr="00510BC6">
        <w:rPr>
          <w:rFonts w:ascii="仿宋" w:eastAsia="仿宋" w:hAnsi="仿宋" w:hint="eastAsia"/>
          <w:sz w:val="32"/>
          <w:szCs w:val="28"/>
        </w:rPr>
        <w:t>。</w:t>
      </w:r>
      <w:r w:rsidRPr="00510BC6">
        <w:rPr>
          <w:rFonts w:ascii="仿宋" w:eastAsia="仿宋" w:hAnsi="仿宋" w:hint="eastAsia"/>
          <w:sz w:val="32"/>
          <w:szCs w:val="28"/>
        </w:rPr>
        <w:t>为适应事业发展需要，</w:t>
      </w:r>
      <w:r w:rsidR="001F5EF7" w:rsidRPr="00510BC6">
        <w:rPr>
          <w:rFonts w:ascii="仿宋" w:eastAsia="仿宋" w:hAnsi="仿宋" w:hint="eastAsia"/>
          <w:sz w:val="32"/>
          <w:szCs w:val="28"/>
        </w:rPr>
        <w:t>学院诚邀海内外科教</w:t>
      </w:r>
      <w:r w:rsidR="001F5EF7" w:rsidRPr="00510BC6">
        <w:rPr>
          <w:rFonts w:ascii="仿宋" w:eastAsia="仿宋" w:hAnsi="仿宋"/>
          <w:sz w:val="32"/>
          <w:szCs w:val="28"/>
        </w:rPr>
        <w:t>精英</w:t>
      </w:r>
      <w:r w:rsidR="001F5EF7" w:rsidRPr="00510BC6">
        <w:rPr>
          <w:rFonts w:ascii="仿宋" w:eastAsia="仿宋" w:hAnsi="仿宋" w:hint="eastAsia"/>
          <w:sz w:val="32"/>
          <w:szCs w:val="28"/>
        </w:rPr>
        <w:t>加盟</w:t>
      </w:r>
      <w:r w:rsidR="001F5EF7" w:rsidRPr="00510BC6">
        <w:rPr>
          <w:rFonts w:ascii="仿宋" w:eastAsia="仿宋" w:hAnsi="仿宋"/>
          <w:sz w:val="32"/>
          <w:szCs w:val="28"/>
        </w:rPr>
        <w:t>，</w:t>
      </w:r>
      <w:r w:rsidR="001F5EF7" w:rsidRPr="00510BC6">
        <w:rPr>
          <w:rFonts w:ascii="仿宋" w:eastAsia="仿宋" w:hAnsi="仿宋" w:hint="eastAsia"/>
          <w:sz w:val="32"/>
          <w:szCs w:val="28"/>
        </w:rPr>
        <w:t>共创</w:t>
      </w:r>
      <w:r w:rsidR="001F5EF7" w:rsidRPr="00510BC6">
        <w:rPr>
          <w:rFonts w:ascii="仿宋" w:eastAsia="仿宋" w:hAnsi="仿宋"/>
          <w:sz w:val="32"/>
          <w:szCs w:val="28"/>
        </w:rPr>
        <w:t>科文学院</w:t>
      </w:r>
      <w:r w:rsidR="001F5EF7" w:rsidRPr="00510BC6">
        <w:rPr>
          <w:rFonts w:ascii="仿宋" w:eastAsia="仿宋" w:hAnsi="仿宋" w:hint="eastAsia"/>
          <w:sz w:val="32"/>
          <w:szCs w:val="28"/>
        </w:rPr>
        <w:t>的</w:t>
      </w:r>
      <w:r w:rsidR="001F5EF7" w:rsidRPr="00510BC6">
        <w:rPr>
          <w:rFonts w:ascii="仿宋" w:eastAsia="仿宋" w:hAnsi="仿宋"/>
          <w:sz w:val="32"/>
          <w:szCs w:val="28"/>
        </w:rPr>
        <w:t>美好明天</w:t>
      </w:r>
      <w:r w:rsidR="001F5EF7" w:rsidRPr="00510BC6">
        <w:rPr>
          <w:rFonts w:ascii="仿宋" w:eastAsia="仿宋" w:hAnsi="仿宋" w:hint="eastAsia"/>
          <w:sz w:val="32"/>
          <w:szCs w:val="28"/>
        </w:rPr>
        <w:t>！</w:t>
      </w:r>
    </w:p>
    <w:p w:rsidR="00F62EF6" w:rsidRPr="00F62EF6" w:rsidRDefault="00F62EF6" w:rsidP="00F62EF6">
      <w:pPr>
        <w:spacing w:line="580" w:lineRule="exact"/>
        <w:ind w:firstLineChars="200" w:firstLine="643"/>
        <w:rPr>
          <w:rFonts w:ascii="仿宋" w:eastAsia="仿宋" w:hAnsi="仿宋"/>
          <w:b/>
          <w:sz w:val="32"/>
          <w:szCs w:val="28"/>
        </w:rPr>
      </w:pPr>
      <w:r w:rsidRPr="00F62EF6">
        <w:rPr>
          <w:rFonts w:ascii="仿宋" w:eastAsia="仿宋" w:hAnsi="仿宋" w:hint="eastAsia"/>
          <w:b/>
          <w:sz w:val="32"/>
          <w:szCs w:val="28"/>
        </w:rPr>
        <w:t>一、应聘条件</w:t>
      </w:r>
    </w:p>
    <w:p w:rsidR="001174C9"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（一）</w:t>
      </w:r>
      <w:r w:rsidR="001174C9" w:rsidRPr="001174C9">
        <w:rPr>
          <w:rFonts w:ascii="仿宋" w:eastAsia="仿宋" w:hAnsi="仿宋" w:hint="eastAsia"/>
          <w:b/>
          <w:sz w:val="32"/>
          <w:szCs w:val="28"/>
        </w:rPr>
        <w:t>基本</w:t>
      </w:r>
      <w:r w:rsidR="001174C9" w:rsidRPr="001174C9">
        <w:rPr>
          <w:rFonts w:ascii="仿宋" w:eastAsia="仿宋" w:hAnsi="仿宋"/>
          <w:b/>
          <w:sz w:val="32"/>
          <w:szCs w:val="28"/>
        </w:rPr>
        <w:t>条件</w:t>
      </w:r>
    </w:p>
    <w:p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具有中华人民共和国国籍，享有公民的政治权利；坚持四项基本原则，拥护党的路线、方针、政策；遵纪守法，品行端正，团结同志，廉洁奉公，身体健康。</w:t>
      </w:r>
    </w:p>
    <w:p w:rsidR="00F62EF6"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（二）年龄条件</w:t>
      </w:r>
    </w:p>
    <w:p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原则上不超过60周岁（195</w:t>
      </w:r>
      <w:r>
        <w:rPr>
          <w:rFonts w:ascii="仿宋" w:eastAsia="仿宋" w:hAnsi="仿宋"/>
          <w:sz w:val="32"/>
          <w:szCs w:val="28"/>
        </w:rPr>
        <w:t>9</w:t>
      </w:r>
      <w:r w:rsidRPr="00F62EF6">
        <w:rPr>
          <w:rFonts w:ascii="仿宋" w:eastAsia="仿宋" w:hAnsi="仿宋" w:hint="eastAsia"/>
          <w:sz w:val="32"/>
          <w:szCs w:val="28"/>
        </w:rPr>
        <w:t>年1月1日以后出生），条件优异者可适当放宽。</w:t>
      </w:r>
    </w:p>
    <w:p w:rsidR="00F62EF6"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（三）学历学位条件</w:t>
      </w:r>
    </w:p>
    <w:p w:rsidR="00F62EF6" w:rsidRPr="00F62EF6" w:rsidRDefault="00F62EF6" w:rsidP="00F62EF6">
      <w:pPr>
        <w:spacing w:line="580" w:lineRule="exact"/>
        <w:ind w:firstLineChars="200" w:firstLine="640"/>
        <w:rPr>
          <w:rFonts w:ascii="仿宋" w:eastAsia="仿宋" w:hAnsi="仿宋"/>
          <w:sz w:val="32"/>
          <w:szCs w:val="28"/>
        </w:rPr>
      </w:pPr>
      <w:r>
        <w:rPr>
          <w:rFonts w:ascii="仿宋" w:eastAsia="仿宋" w:hAnsi="仿宋" w:hint="eastAsia"/>
          <w:sz w:val="32"/>
          <w:szCs w:val="28"/>
        </w:rPr>
        <w:t>已获得</w:t>
      </w:r>
      <w:r w:rsidRPr="00F62EF6">
        <w:rPr>
          <w:rFonts w:ascii="仿宋" w:eastAsia="仿宋" w:hAnsi="仿宋" w:hint="eastAsia"/>
          <w:sz w:val="32"/>
          <w:szCs w:val="28"/>
        </w:rPr>
        <w:t>研究生学历，硕士及以上学位。第一学历须为全日制普通本科，且第一学历（学位）及最高学历（学位）相应专业原则上应与应聘岗位要求的专业背景相关。在国（境）外院校获得的学历学位证书需通</w:t>
      </w:r>
      <w:r w:rsidRPr="00F62EF6">
        <w:rPr>
          <w:rFonts w:ascii="仿宋" w:eastAsia="仿宋" w:hAnsi="仿宋" w:hint="eastAsia"/>
          <w:sz w:val="32"/>
          <w:szCs w:val="28"/>
        </w:rPr>
        <w:lastRenderedPageBreak/>
        <w:t>过教育部留学服务中心认证和具体说明。条件优异者</w:t>
      </w:r>
      <w:r>
        <w:rPr>
          <w:rFonts w:ascii="仿宋" w:eastAsia="仿宋" w:hAnsi="仿宋" w:hint="eastAsia"/>
          <w:sz w:val="32"/>
          <w:szCs w:val="28"/>
        </w:rPr>
        <w:t>学历</w:t>
      </w:r>
      <w:r>
        <w:rPr>
          <w:rFonts w:ascii="仿宋" w:eastAsia="仿宋" w:hAnsi="仿宋"/>
          <w:sz w:val="32"/>
          <w:szCs w:val="28"/>
        </w:rPr>
        <w:t>学位</w:t>
      </w:r>
      <w:r>
        <w:rPr>
          <w:rFonts w:ascii="仿宋" w:eastAsia="仿宋" w:hAnsi="仿宋" w:hint="eastAsia"/>
          <w:sz w:val="32"/>
          <w:szCs w:val="28"/>
        </w:rPr>
        <w:t>要求</w:t>
      </w:r>
      <w:r w:rsidRPr="00F62EF6">
        <w:rPr>
          <w:rFonts w:ascii="仿宋" w:eastAsia="仿宋" w:hAnsi="仿宋" w:hint="eastAsia"/>
          <w:sz w:val="32"/>
          <w:szCs w:val="28"/>
        </w:rPr>
        <w:t>可适当放宽</w:t>
      </w:r>
      <w:r>
        <w:rPr>
          <w:rFonts w:ascii="仿宋" w:eastAsia="仿宋" w:hAnsi="仿宋" w:hint="eastAsia"/>
          <w:sz w:val="32"/>
          <w:szCs w:val="28"/>
        </w:rPr>
        <w:t>。</w:t>
      </w:r>
    </w:p>
    <w:p w:rsidR="00F62EF6"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（四）岗位其他资格条件</w:t>
      </w:r>
    </w:p>
    <w:p w:rsidR="00E461E3" w:rsidRPr="001A0966" w:rsidRDefault="00F62EF6" w:rsidP="00F62EF6">
      <w:pPr>
        <w:spacing w:line="580" w:lineRule="exact"/>
        <w:ind w:firstLineChars="200" w:firstLine="640"/>
        <w:rPr>
          <w:rFonts w:ascii="仿宋" w:eastAsia="仿宋" w:hAnsi="仿宋"/>
          <w:sz w:val="32"/>
          <w:szCs w:val="28"/>
        </w:rPr>
      </w:pPr>
      <w:r w:rsidRPr="001A0966">
        <w:rPr>
          <w:rFonts w:ascii="仿宋" w:eastAsia="仿宋" w:hAnsi="仿宋" w:hint="eastAsia"/>
          <w:sz w:val="32"/>
          <w:szCs w:val="28"/>
        </w:rPr>
        <w:t>1.</w:t>
      </w:r>
      <w:r w:rsidR="001174C9">
        <w:rPr>
          <w:rFonts w:ascii="仿宋" w:eastAsia="仿宋" w:hAnsi="仿宋" w:hint="eastAsia"/>
          <w:sz w:val="32"/>
          <w:szCs w:val="28"/>
        </w:rPr>
        <w:t>专任</w:t>
      </w:r>
      <w:r w:rsidR="001174C9">
        <w:rPr>
          <w:rFonts w:ascii="仿宋" w:eastAsia="仿宋" w:hAnsi="仿宋"/>
          <w:sz w:val="32"/>
          <w:szCs w:val="28"/>
        </w:rPr>
        <w:t>教师中</w:t>
      </w:r>
      <w:r w:rsidR="00662BF5" w:rsidRPr="001A0966">
        <w:rPr>
          <w:rFonts w:ascii="仿宋" w:eastAsia="仿宋" w:hAnsi="仿宋" w:hint="eastAsia"/>
          <w:sz w:val="32"/>
          <w:szCs w:val="28"/>
        </w:rPr>
        <w:t>英语类岗位应聘人员应获得英语专业八级合格证书，具备全英文授课能力，且</w:t>
      </w:r>
      <w:r w:rsidR="001A0966" w:rsidRPr="001A0966">
        <w:rPr>
          <w:rFonts w:ascii="仿宋" w:eastAsia="仿宋" w:hAnsi="仿宋" w:hint="eastAsia"/>
          <w:sz w:val="32"/>
          <w:szCs w:val="28"/>
        </w:rPr>
        <w:t>第二外语为日语，同时具有日语专业四级或日语能力考试一级资格证书</w:t>
      </w:r>
      <w:r w:rsidR="00E461E3" w:rsidRPr="001A0966">
        <w:rPr>
          <w:rFonts w:ascii="仿宋" w:eastAsia="仿宋" w:hAnsi="仿宋" w:hint="eastAsia"/>
          <w:sz w:val="32"/>
          <w:szCs w:val="28"/>
        </w:rPr>
        <w:t>；</w:t>
      </w:r>
    </w:p>
    <w:p w:rsidR="00F62EF6" w:rsidRPr="00F62EF6" w:rsidRDefault="00F62EF6" w:rsidP="00F62EF6">
      <w:pPr>
        <w:spacing w:line="580" w:lineRule="exact"/>
        <w:ind w:firstLineChars="200" w:firstLine="640"/>
        <w:rPr>
          <w:rFonts w:ascii="仿宋" w:eastAsia="仿宋" w:hAnsi="仿宋"/>
          <w:sz w:val="32"/>
          <w:szCs w:val="28"/>
        </w:rPr>
      </w:pPr>
      <w:r>
        <w:rPr>
          <w:rFonts w:ascii="仿宋" w:eastAsia="仿宋" w:hAnsi="仿宋"/>
          <w:sz w:val="32"/>
          <w:szCs w:val="28"/>
        </w:rPr>
        <w:t>2</w:t>
      </w:r>
      <w:r w:rsidRPr="00F62EF6">
        <w:rPr>
          <w:rFonts w:ascii="仿宋" w:eastAsia="仿宋" w:hAnsi="仿宋" w:hint="eastAsia"/>
          <w:sz w:val="32"/>
          <w:szCs w:val="28"/>
        </w:rPr>
        <w:t>．</w:t>
      </w:r>
      <w:r>
        <w:rPr>
          <w:rFonts w:ascii="仿宋" w:eastAsia="仿宋" w:hAnsi="仿宋" w:hint="eastAsia"/>
          <w:sz w:val="32"/>
          <w:szCs w:val="28"/>
        </w:rPr>
        <w:t>学科专业</w:t>
      </w:r>
      <w:r>
        <w:rPr>
          <w:rFonts w:ascii="仿宋" w:eastAsia="仿宋" w:hAnsi="仿宋"/>
          <w:sz w:val="32"/>
          <w:szCs w:val="28"/>
        </w:rPr>
        <w:t>带头人</w:t>
      </w:r>
      <w:r w:rsidRPr="00F62EF6">
        <w:rPr>
          <w:rFonts w:ascii="仿宋" w:eastAsia="仿宋" w:hAnsi="仿宋" w:hint="eastAsia"/>
          <w:sz w:val="32"/>
          <w:szCs w:val="28"/>
        </w:rPr>
        <w:t>岗位应聘人员应具有</w:t>
      </w:r>
      <w:r w:rsidR="00537F43">
        <w:rPr>
          <w:rFonts w:ascii="仿宋" w:eastAsia="仿宋" w:hAnsi="仿宋" w:hint="eastAsia"/>
          <w:sz w:val="32"/>
          <w:szCs w:val="28"/>
        </w:rPr>
        <w:t>博士</w:t>
      </w:r>
      <w:r w:rsidR="00537F43">
        <w:rPr>
          <w:rFonts w:ascii="仿宋" w:eastAsia="仿宋" w:hAnsi="仿宋"/>
          <w:sz w:val="32"/>
          <w:szCs w:val="28"/>
        </w:rPr>
        <w:t>学位或</w:t>
      </w:r>
      <w:r w:rsidRPr="00F62EF6">
        <w:rPr>
          <w:rFonts w:ascii="仿宋" w:eastAsia="仿宋" w:hAnsi="仿宋" w:hint="eastAsia"/>
          <w:sz w:val="32"/>
          <w:szCs w:val="28"/>
        </w:rPr>
        <w:t>高级职称</w:t>
      </w:r>
      <w:r w:rsidR="00537F43">
        <w:rPr>
          <w:rFonts w:ascii="仿宋" w:eastAsia="仿宋" w:hAnsi="仿宋" w:hint="eastAsia"/>
          <w:sz w:val="32"/>
          <w:szCs w:val="28"/>
        </w:rPr>
        <w:t>，</w:t>
      </w:r>
      <w:r w:rsidRPr="00510BC6">
        <w:rPr>
          <w:rFonts w:ascii="仿宋" w:eastAsia="仿宋" w:hAnsi="仿宋" w:hint="eastAsia"/>
          <w:sz w:val="32"/>
        </w:rPr>
        <w:t>在应聘学科相关领域具有较深的造诣，发表过高水平的学术论文或具有丰富的教学经验，教学效果突出；具备</w:t>
      </w:r>
      <w:r w:rsidRPr="00510BC6">
        <w:rPr>
          <w:rFonts w:ascii="仿宋" w:eastAsia="仿宋" w:hAnsi="仿宋"/>
          <w:sz w:val="32"/>
        </w:rPr>
        <w:t>一定的管理能力，</w:t>
      </w:r>
      <w:r w:rsidRPr="00510BC6">
        <w:rPr>
          <w:rFonts w:ascii="仿宋" w:eastAsia="仿宋" w:hAnsi="仿宋" w:hint="eastAsia"/>
          <w:sz w:val="32"/>
        </w:rPr>
        <w:t>能够负责专业建设，承担核心课程教学、科研和管理工作。</w:t>
      </w:r>
    </w:p>
    <w:p w:rsidR="00F62EF6"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（五）优先条件</w:t>
      </w:r>
    </w:p>
    <w:p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1.具有博士学位或高校教学管理经验者优先；</w:t>
      </w:r>
    </w:p>
    <w:p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2.具有应聘岗位专业领域相关资格证书</w:t>
      </w:r>
      <w:r w:rsidR="00DF5551">
        <w:rPr>
          <w:rFonts w:ascii="仿宋" w:eastAsia="仿宋" w:hAnsi="仿宋" w:hint="eastAsia"/>
          <w:sz w:val="32"/>
          <w:szCs w:val="28"/>
        </w:rPr>
        <w:t>、</w:t>
      </w:r>
      <w:r w:rsidRPr="00F62EF6">
        <w:rPr>
          <w:rFonts w:ascii="仿宋" w:eastAsia="仿宋" w:hAnsi="仿宋" w:hint="eastAsia"/>
          <w:sz w:val="32"/>
          <w:szCs w:val="28"/>
        </w:rPr>
        <w:t>科研实践成果</w:t>
      </w:r>
      <w:r w:rsidR="00DF5551">
        <w:rPr>
          <w:rFonts w:ascii="仿宋" w:eastAsia="仿宋" w:hAnsi="仿宋" w:hint="eastAsia"/>
          <w:sz w:val="32"/>
          <w:szCs w:val="28"/>
        </w:rPr>
        <w:t>或</w:t>
      </w:r>
      <w:r w:rsidR="00DF5551">
        <w:rPr>
          <w:rFonts w:ascii="仿宋" w:eastAsia="仿宋" w:hAnsi="仿宋"/>
          <w:sz w:val="32"/>
          <w:szCs w:val="28"/>
        </w:rPr>
        <w:t>行业企业工作经历者</w:t>
      </w:r>
      <w:r w:rsidRPr="00F62EF6">
        <w:rPr>
          <w:rFonts w:ascii="仿宋" w:eastAsia="仿宋" w:hAnsi="仿宋" w:hint="eastAsia"/>
          <w:sz w:val="32"/>
          <w:szCs w:val="28"/>
        </w:rPr>
        <w:t>优先；</w:t>
      </w:r>
    </w:p>
    <w:p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3.具有海外留学背景者优先；</w:t>
      </w:r>
    </w:p>
    <w:p w:rsidR="00DF5551" w:rsidRDefault="00F62EF6" w:rsidP="00DF5551">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4.</w:t>
      </w:r>
      <w:r w:rsidR="00DF5551">
        <w:rPr>
          <w:rFonts w:ascii="仿宋" w:eastAsia="仿宋" w:hAnsi="仿宋" w:hint="eastAsia"/>
          <w:sz w:val="32"/>
          <w:szCs w:val="28"/>
        </w:rPr>
        <w:t>应聘公共体育类岗位人员具有高水平运动员证书者优先。</w:t>
      </w:r>
    </w:p>
    <w:p w:rsidR="006476E5" w:rsidRPr="00DF5551" w:rsidRDefault="00537F43" w:rsidP="00DF5551">
      <w:pPr>
        <w:spacing w:line="580" w:lineRule="exact"/>
        <w:ind w:firstLineChars="200" w:firstLine="643"/>
        <w:rPr>
          <w:rFonts w:ascii="仿宋" w:eastAsia="仿宋" w:hAnsi="仿宋"/>
          <w:sz w:val="32"/>
          <w:szCs w:val="28"/>
        </w:rPr>
      </w:pPr>
      <w:r>
        <w:rPr>
          <w:rFonts w:ascii="仿宋" w:eastAsia="仿宋" w:hAnsi="仿宋" w:hint="eastAsia"/>
          <w:b/>
          <w:sz w:val="32"/>
          <w:szCs w:val="28"/>
        </w:rPr>
        <w:t>二</w:t>
      </w:r>
      <w:r w:rsidR="006476E5" w:rsidRPr="00510BC6">
        <w:rPr>
          <w:rFonts w:ascii="仿宋" w:eastAsia="仿宋" w:hAnsi="仿宋" w:hint="eastAsia"/>
          <w:b/>
          <w:sz w:val="32"/>
          <w:szCs w:val="28"/>
        </w:rPr>
        <w:t>、</w:t>
      </w:r>
      <w:r w:rsidR="00F62EF6">
        <w:rPr>
          <w:rFonts w:ascii="仿宋" w:eastAsia="仿宋" w:hAnsi="仿宋" w:hint="eastAsia"/>
          <w:b/>
          <w:sz w:val="32"/>
          <w:szCs w:val="28"/>
        </w:rPr>
        <w:t>岗位要求</w:t>
      </w:r>
    </w:p>
    <w:p w:rsidR="006476E5" w:rsidRPr="001174C9" w:rsidRDefault="006476E5" w:rsidP="00510BC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（一）</w:t>
      </w:r>
      <w:r w:rsidR="002214D6" w:rsidRPr="001174C9">
        <w:rPr>
          <w:rFonts w:ascii="仿宋" w:eastAsia="仿宋" w:hAnsi="仿宋" w:hint="eastAsia"/>
          <w:b/>
          <w:sz w:val="32"/>
          <w:szCs w:val="28"/>
        </w:rPr>
        <w:t>学科专业带头</w:t>
      </w:r>
      <w:r w:rsidRPr="001174C9">
        <w:rPr>
          <w:rFonts w:ascii="仿宋" w:eastAsia="仿宋" w:hAnsi="仿宋" w:hint="eastAsia"/>
          <w:b/>
          <w:sz w:val="32"/>
          <w:szCs w:val="28"/>
        </w:rPr>
        <w:t>人</w:t>
      </w:r>
    </w:p>
    <w:tbl>
      <w:tblPr>
        <w:tblW w:w="10561" w:type="dxa"/>
        <w:tblInd w:w="-289" w:type="dxa"/>
        <w:tblLook w:val="04A0" w:firstRow="1" w:lastRow="0" w:firstColumn="1" w:lastColumn="0" w:noHBand="0" w:noVBand="1"/>
      </w:tblPr>
      <w:tblGrid>
        <w:gridCol w:w="928"/>
        <w:gridCol w:w="1407"/>
        <w:gridCol w:w="1560"/>
        <w:gridCol w:w="4614"/>
        <w:gridCol w:w="2052"/>
      </w:tblGrid>
      <w:tr w:rsidR="0050335D" w:rsidRPr="002214D6" w:rsidTr="0050335D">
        <w:trPr>
          <w:trHeight w:val="749"/>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岗位序号</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单位</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负责专业</w:t>
            </w:r>
          </w:p>
        </w:tc>
        <w:tc>
          <w:tcPr>
            <w:tcW w:w="4614"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岗位简介</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专业背景</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01</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人文与艺术学院</w:t>
            </w: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中国语言文学类专业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宋体"/>
                <w:kern w:val="0"/>
                <w:sz w:val="18"/>
                <w:szCs w:val="18"/>
              </w:rPr>
            </w:pPr>
            <w:r w:rsidRPr="002214D6">
              <w:rPr>
                <w:rFonts w:ascii="Courier New" w:eastAsia="宋体" w:hAnsi="Courier New" w:cs="宋体"/>
                <w:kern w:val="0"/>
                <w:sz w:val="18"/>
                <w:szCs w:val="18"/>
              </w:rPr>
              <w:t>能够胜任中国语言文学类专业（汉语言文学、汉语国际教育等）建设和教学科研工作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中国语言文学学科相关专业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02</w:t>
            </w:r>
          </w:p>
        </w:tc>
        <w:tc>
          <w:tcPr>
            <w:tcW w:w="1407"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新闻传播学类专业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宋体"/>
                <w:kern w:val="0"/>
                <w:sz w:val="18"/>
                <w:szCs w:val="18"/>
              </w:rPr>
            </w:pPr>
            <w:r w:rsidRPr="002214D6">
              <w:rPr>
                <w:rFonts w:ascii="Courier New" w:eastAsia="宋体" w:hAnsi="Courier New" w:cs="宋体"/>
                <w:kern w:val="0"/>
                <w:sz w:val="18"/>
                <w:szCs w:val="18"/>
              </w:rPr>
              <w:t>能够胜任新闻传播学类专业（网络与新媒体、广告学等）建设和教学科研工作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新闻传播学学科相关类专业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03</w:t>
            </w:r>
          </w:p>
        </w:tc>
        <w:tc>
          <w:tcPr>
            <w:tcW w:w="1407"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英语类专业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能够胜任英语类专业（英语、商务英语等）建设和教学科研工作</w:t>
            </w:r>
          </w:p>
        </w:tc>
        <w:tc>
          <w:tcPr>
            <w:tcW w:w="2052" w:type="dxa"/>
            <w:tcBorders>
              <w:top w:val="nil"/>
              <w:left w:val="nil"/>
              <w:bottom w:val="single" w:sz="4" w:space="0" w:color="auto"/>
              <w:right w:val="single" w:sz="4" w:space="0" w:color="auto"/>
            </w:tcBorders>
            <w:shd w:val="clear" w:color="000000" w:fill="FFFFFF"/>
            <w:vAlign w:val="center"/>
            <w:hideMark/>
          </w:tcPr>
          <w:p w:rsidR="0050335D" w:rsidRPr="002214D6" w:rsidRDefault="0050335D" w:rsidP="002214D6">
            <w:pPr>
              <w:widowControl/>
              <w:jc w:val="left"/>
              <w:rPr>
                <w:rFonts w:ascii="Courier New" w:eastAsia="宋体" w:hAnsi="Courier New" w:cs="宋体"/>
                <w:kern w:val="0"/>
                <w:sz w:val="18"/>
                <w:szCs w:val="18"/>
              </w:rPr>
            </w:pPr>
            <w:r w:rsidRPr="002214D6">
              <w:rPr>
                <w:rFonts w:ascii="Courier New" w:eastAsia="宋体" w:hAnsi="Courier New" w:cs="宋体"/>
                <w:kern w:val="0"/>
                <w:sz w:val="18"/>
                <w:szCs w:val="18"/>
              </w:rPr>
              <w:t>英语语言文学相关专业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lastRenderedPageBreak/>
              <w:t>04</w:t>
            </w:r>
          </w:p>
        </w:tc>
        <w:tc>
          <w:tcPr>
            <w:tcW w:w="1407" w:type="dxa"/>
            <w:vMerge w:val="restart"/>
            <w:tcBorders>
              <w:top w:val="nil"/>
              <w:left w:val="single" w:sz="4" w:space="0" w:color="auto"/>
              <w:bottom w:val="nil"/>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商学院</w:t>
            </w: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金融类专业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能够胜任金融类专业（金融工程、互联网金融等）建设和教学科研工作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金融学相关专业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05</w:t>
            </w:r>
          </w:p>
        </w:tc>
        <w:tc>
          <w:tcPr>
            <w:tcW w:w="1407" w:type="dxa"/>
            <w:vMerge/>
            <w:tcBorders>
              <w:top w:val="nil"/>
              <w:left w:val="single" w:sz="4" w:space="0" w:color="auto"/>
              <w:bottom w:val="nil"/>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管理类专业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能够胜任管理类专业（会计学、财务管理等）建设和教学科研工作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财务管理、会计学相关专业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06</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工学院</w:t>
            </w: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电子信息类专业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能够胜任电子信息类专业（电子信息工程、通信工程、人工智能等）建设和教学科研工作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信息与通信工程学科、控制科学与工程学科相关专业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07</w:t>
            </w: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计算机类专业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能够胜任计算机类专业（软件工程、物联网工程、数据科学与大数据技术等）建设和教学科研工作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计算机科学与技术学科、软件工程学科相关专业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08</w:t>
            </w: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电气类专业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能够胜任电气类专业（电气工程及其自动化、电气工程与智能控制等）建设和教学科研工作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电气工程学科相关专业</w:t>
            </w:r>
          </w:p>
        </w:tc>
      </w:tr>
      <w:tr w:rsidR="0050335D" w:rsidRPr="002214D6"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09</w:t>
            </w:r>
          </w:p>
        </w:tc>
        <w:tc>
          <w:tcPr>
            <w:tcW w:w="1407" w:type="dxa"/>
            <w:vMerge/>
            <w:tcBorders>
              <w:top w:val="single" w:sz="4" w:space="0" w:color="auto"/>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自动化类专业</w:t>
            </w:r>
          </w:p>
        </w:tc>
        <w:tc>
          <w:tcPr>
            <w:tcW w:w="4614"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能够胜任自动化类专业（自动化、机器人工程等）建设和教学科研工作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控制科学与工程学科相关专业</w:t>
            </w:r>
          </w:p>
        </w:tc>
      </w:tr>
    </w:tbl>
    <w:p w:rsidR="006476E5" w:rsidRPr="001174C9" w:rsidRDefault="006476E5" w:rsidP="00510BC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（二）专任教师</w:t>
      </w:r>
    </w:p>
    <w:tbl>
      <w:tblPr>
        <w:tblW w:w="10906" w:type="dxa"/>
        <w:tblInd w:w="-289" w:type="dxa"/>
        <w:tblLook w:val="04A0" w:firstRow="1" w:lastRow="0" w:firstColumn="1" w:lastColumn="0" w:noHBand="0" w:noVBand="1"/>
      </w:tblPr>
      <w:tblGrid>
        <w:gridCol w:w="913"/>
        <w:gridCol w:w="930"/>
        <w:gridCol w:w="6805"/>
        <w:gridCol w:w="2258"/>
      </w:tblGrid>
      <w:tr w:rsidR="0050335D" w:rsidRPr="002214D6" w:rsidTr="00DF46D4">
        <w:trPr>
          <w:trHeight w:val="542"/>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岗位序号</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单位</w:t>
            </w:r>
          </w:p>
        </w:tc>
        <w:tc>
          <w:tcPr>
            <w:tcW w:w="6805"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岗位简介</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专业背景</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t>10</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基础科学部</w:t>
            </w: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能够胜任大学物理与大学物理实验课程的教学、研究、学科竞赛指导工作，可根据学院安排承担一定教学行政管理工作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物理学学科相关专业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能够胜任公共体育课程（柔道、中国式摔跤）的教学、研究和实践指导工作，可根据学院安排承担一定教学行政管理工作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体育学学科相关专业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人文与艺术学院</w:t>
            </w: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能够胜任中国语言文学类专业（汉语言文学、汉语国际教育等）核心课程的教学、研究、学科竞赛指导工作，可根据学院安排承担一定教学行政管理工作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中国语言文学学科相关专业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能够胜任新闻传播学类专业（网络与新媒体、广告学等）核心课程的教学、研究、学科竞赛指导工作，可根据学院安排承担一定教学行政管理工作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广告学、新闻学相关专业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t>14</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能够胜任英语类专业（英语、商务英语等）核心课程的教学、研究、学科竞赛指导工作，可根据学院安排承担一定教学行政管理工作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英语语言文学相关专业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能够胜任设计类专业（视觉传达设计、数字媒体艺术等）核心课程的教学、研究、学科竞赛指导工作，可根据学院安排承担一定教学行政管理工作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设计学学学科相关专业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能够胜任广播电视编导专业核心课程的教学、研究、学科竞赛指导工作，可根据学院安排承担一定教学行政管理工作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广播电视、戏剧与影视学学科相关专业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能够胜任播音与主持艺术专业核心课程的教学、研究、学科竞赛指导工作，可根据学院安排承担一定教学行政管理工作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播音主持艺术学相关专业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商学院</w:t>
            </w: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能够胜任国际经济与贸易专业核心课程的教学、研究、学科竞赛指导工作，可根据学院安排承担一定教学行政管理工作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国际贸易学、世界经济相关专业</w:t>
            </w:r>
          </w:p>
        </w:tc>
      </w:tr>
      <w:tr w:rsidR="00DE6F9E"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tcPr>
          <w:p w:rsidR="00DE6F9E" w:rsidRPr="001A0966" w:rsidRDefault="00DE6F9E" w:rsidP="002214D6">
            <w:pPr>
              <w:widowControl/>
              <w:jc w:val="center"/>
              <w:rPr>
                <w:rFonts w:ascii="宋体" w:eastAsia="宋体" w:hAnsi="宋体" w:cs="宋体"/>
                <w:color w:val="000000" w:themeColor="text1"/>
                <w:kern w:val="0"/>
                <w:sz w:val="18"/>
                <w:szCs w:val="18"/>
              </w:rPr>
            </w:pPr>
            <w:r w:rsidRPr="001A0966">
              <w:rPr>
                <w:rFonts w:ascii="宋体" w:eastAsia="宋体" w:hAnsi="宋体" w:cs="宋体" w:hint="eastAsia"/>
                <w:color w:val="000000" w:themeColor="text1"/>
                <w:kern w:val="0"/>
                <w:sz w:val="18"/>
                <w:szCs w:val="18"/>
              </w:rPr>
              <w:t>19</w:t>
            </w:r>
          </w:p>
        </w:tc>
        <w:tc>
          <w:tcPr>
            <w:tcW w:w="930" w:type="dxa"/>
            <w:vMerge/>
            <w:tcBorders>
              <w:top w:val="nil"/>
              <w:left w:val="single" w:sz="4" w:space="0" w:color="auto"/>
              <w:bottom w:val="single" w:sz="4" w:space="0" w:color="000000"/>
              <w:right w:val="single" w:sz="4" w:space="0" w:color="auto"/>
            </w:tcBorders>
            <w:shd w:val="clear" w:color="auto" w:fill="auto"/>
            <w:vAlign w:val="center"/>
          </w:tcPr>
          <w:p w:rsidR="00DE6F9E" w:rsidRPr="001A0966" w:rsidRDefault="00DE6F9E" w:rsidP="002214D6">
            <w:pPr>
              <w:widowControl/>
              <w:jc w:val="center"/>
              <w:rPr>
                <w:rFonts w:ascii="宋体" w:eastAsia="宋体" w:hAnsi="宋体" w:cs="宋体"/>
                <w:color w:val="000000" w:themeColor="text1"/>
                <w:kern w:val="0"/>
                <w:sz w:val="18"/>
                <w:szCs w:val="18"/>
              </w:rPr>
            </w:pPr>
          </w:p>
        </w:tc>
        <w:tc>
          <w:tcPr>
            <w:tcW w:w="6805" w:type="dxa"/>
            <w:tcBorders>
              <w:top w:val="nil"/>
              <w:left w:val="nil"/>
              <w:bottom w:val="single" w:sz="4" w:space="0" w:color="auto"/>
              <w:right w:val="single" w:sz="4" w:space="0" w:color="auto"/>
            </w:tcBorders>
            <w:shd w:val="clear" w:color="auto" w:fill="auto"/>
            <w:vAlign w:val="center"/>
          </w:tcPr>
          <w:p w:rsidR="00DE6F9E" w:rsidRPr="001A0966" w:rsidRDefault="00DE6F9E" w:rsidP="00DE6F9E">
            <w:pPr>
              <w:widowControl/>
              <w:jc w:val="left"/>
              <w:rPr>
                <w:rFonts w:ascii="Courier New" w:eastAsia="宋体" w:hAnsi="Courier New" w:cs="Courier New"/>
                <w:color w:val="000000" w:themeColor="text1"/>
                <w:kern w:val="0"/>
                <w:sz w:val="18"/>
                <w:szCs w:val="18"/>
              </w:rPr>
            </w:pPr>
            <w:r w:rsidRPr="001A0966">
              <w:rPr>
                <w:rFonts w:ascii="Courier New" w:hAnsi="Courier New" w:cs="Courier New"/>
                <w:color w:val="000000" w:themeColor="text1"/>
                <w:sz w:val="18"/>
                <w:szCs w:val="18"/>
              </w:rPr>
              <w:t>能够胜任经济学类专业核心课程的</w:t>
            </w:r>
            <w:r w:rsidRPr="001A0966">
              <w:rPr>
                <w:rFonts w:ascii="宋体" w:eastAsia="宋体" w:hAnsi="宋体" w:cs="宋体" w:hint="eastAsia"/>
                <w:color w:val="000000" w:themeColor="text1"/>
                <w:kern w:val="0"/>
                <w:sz w:val="18"/>
                <w:szCs w:val="18"/>
              </w:rPr>
              <w:t>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tcPr>
          <w:p w:rsidR="00DE6F9E" w:rsidRPr="001A0966" w:rsidRDefault="00DE6F9E" w:rsidP="002214D6">
            <w:pPr>
              <w:widowControl/>
              <w:jc w:val="left"/>
              <w:rPr>
                <w:rFonts w:ascii="宋体" w:eastAsia="宋体" w:hAnsi="宋体" w:cs="宋体"/>
                <w:color w:val="000000" w:themeColor="text1"/>
                <w:kern w:val="0"/>
                <w:sz w:val="18"/>
                <w:szCs w:val="18"/>
              </w:rPr>
            </w:pPr>
            <w:r w:rsidRPr="001A0966">
              <w:rPr>
                <w:rFonts w:ascii="宋体" w:eastAsia="宋体" w:hAnsi="宋体" w:cs="宋体" w:hint="eastAsia"/>
                <w:color w:val="000000" w:themeColor="text1"/>
                <w:kern w:val="0"/>
                <w:sz w:val="18"/>
                <w:szCs w:val="18"/>
              </w:rPr>
              <w:t>经济学相关</w:t>
            </w:r>
            <w:r w:rsidRPr="001A0966">
              <w:rPr>
                <w:rFonts w:ascii="宋体" w:eastAsia="宋体" w:hAnsi="宋体" w:cs="宋体"/>
                <w:color w:val="000000" w:themeColor="text1"/>
                <w:kern w:val="0"/>
                <w:sz w:val="18"/>
                <w:szCs w:val="18"/>
              </w:rPr>
              <w:t>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r w:rsidR="0050335D" w:rsidRPr="002214D6">
              <w:rPr>
                <w:rFonts w:ascii="宋体" w:eastAsia="宋体" w:hAnsi="宋体" w:cs="宋体" w:hint="eastAsia"/>
                <w:kern w:val="0"/>
                <w:sz w:val="18"/>
                <w:szCs w:val="18"/>
              </w:rPr>
              <w:t>0</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能够胜任金融类专业（金融工程、互联网金融等）核心课程的教学、研究、学科竞赛指导工作，可根据学院安排承担一定教学行政管理工作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金融学相关专业</w:t>
            </w:r>
          </w:p>
        </w:tc>
      </w:tr>
      <w:tr w:rsidR="0050335D" w:rsidRPr="002214D6" w:rsidTr="00DF46D4">
        <w:trPr>
          <w:trHeight w:val="313"/>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r w:rsidR="0050335D" w:rsidRPr="002214D6">
              <w:rPr>
                <w:rFonts w:ascii="宋体" w:eastAsia="宋体" w:hAnsi="宋体" w:cs="宋体" w:hint="eastAsia"/>
                <w:kern w:val="0"/>
                <w:sz w:val="18"/>
                <w:szCs w:val="18"/>
              </w:rPr>
              <w:t>1</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能够胜任管理类专业（会计学、财务管理等）核心课程的教学、研究、学科竞赛指导工作，可根据学院安排承担一定教学行政管理工作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财务管理、会计学相关专业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lastRenderedPageBreak/>
              <w:t>22</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能够胜任物流管理专业核心课程的教学、研究、学科竞赛指导工作，可根据学院安排承担一定教学行政管理工作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物流管理与工程、现代供应链与物流工程、物流与供应链管理相关专业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t>23</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工学院</w:t>
            </w: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能够胜任电子信息类专业（电子信息工程、通信工程、人工智能等）核心课程的教学、研究、学科竞赛指导工作，可根据学院安排承担一定教学行政管理工作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信息与通信工程学科、控制科学与工程学科相关专业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t>24</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能够胜任软件工程专业核心课程的教学、研究、学科竞赛指导工作，可根据学院安排承担一定教学行政管理工作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软件工程学科相关专业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能够胜任物联网工程专业核心课程的教学、研究、学科竞赛指导工作，可根据学院安排承担一定教学行政管理工作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计算机科学与技术学科、软件工程学科相关专业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能够胜任数据科学与大数据技术专业核心课程的教学、研究、学科竞赛指导工作，可根据学院安排承担一定教学行政管理工作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运筹学与控制论、控制理论与控制工程相关专业，软件工程学科相关专业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能够胜任电气类专业（电气工程及其自动化、电气工程与智能控制等）核心课程的教学、研究、学科竞赛指导工作，可根据学院安排承担一定教学行政管理工作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电气工程学科相关专业</w:t>
            </w:r>
          </w:p>
        </w:tc>
      </w:tr>
      <w:tr w:rsidR="0050335D" w:rsidRPr="002214D6"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930" w:type="dxa"/>
            <w:vMerge/>
            <w:tcBorders>
              <w:top w:val="nil"/>
              <w:left w:val="single" w:sz="4" w:space="0" w:color="auto"/>
              <w:bottom w:val="single" w:sz="4" w:space="0" w:color="000000"/>
              <w:right w:val="single" w:sz="4" w:space="0" w:color="auto"/>
            </w:tcBorders>
            <w:vAlign w:val="center"/>
            <w:hideMark/>
          </w:tcPr>
          <w:p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能够胜任自动化类专业（自动化、机器人工程等）核心课程的教学、研究、学科竞赛指导工作，可根据学院安排承担一定教学行政管理工作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控制科学与工程学科相关专业</w:t>
            </w:r>
          </w:p>
        </w:tc>
      </w:tr>
    </w:tbl>
    <w:p w:rsidR="00537F43" w:rsidRDefault="00537F43" w:rsidP="00537F43">
      <w:pPr>
        <w:spacing w:line="580" w:lineRule="exact"/>
        <w:ind w:firstLineChars="200" w:firstLine="643"/>
        <w:rPr>
          <w:rFonts w:ascii="仿宋" w:eastAsia="仿宋" w:hAnsi="仿宋"/>
          <w:b/>
          <w:sz w:val="32"/>
          <w:szCs w:val="28"/>
        </w:rPr>
      </w:pPr>
      <w:r w:rsidRPr="00510BC6">
        <w:rPr>
          <w:rFonts w:ascii="仿宋" w:eastAsia="仿宋" w:hAnsi="仿宋" w:hint="eastAsia"/>
          <w:b/>
          <w:sz w:val="32"/>
          <w:szCs w:val="28"/>
        </w:rPr>
        <w:t>三、报名</w:t>
      </w:r>
      <w:r>
        <w:rPr>
          <w:rFonts w:ascii="仿宋" w:eastAsia="仿宋" w:hAnsi="仿宋" w:hint="eastAsia"/>
          <w:b/>
          <w:sz w:val="32"/>
          <w:szCs w:val="28"/>
        </w:rPr>
        <w:t>时间</w:t>
      </w:r>
      <w:r>
        <w:rPr>
          <w:rFonts w:ascii="仿宋" w:eastAsia="仿宋" w:hAnsi="仿宋"/>
          <w:b/>
          <w:sz w:val="32"/>
          <w:szCs w:val="28"/>
        </w:rPr>
        <w:t>及</w:t>
      </w:r>
      <w:r w:rsidRPr="00510BC6">
        <w:rPr>
          <w:rFonts w:ascii="仿宋" w:eastAsia="仿宋" w:hAnsi="仿宋" w:hint="eastAsia"/>
          <w:b/>
          <w:sz w:val="32"/>
          <w:szCs w:val="28"/>
        </w:rPr>
        <w:t>方式</w:t>
      </w:r>
    </w:p>
    <w:p w:rsidR="00537F43" w:rsidRPr="001174C9" w:rsidRDefault="00537F43" w:rsidP="00537F43">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（一）报名</w:t>
      </w:r>
      <w:r w:rsidRPr="001174C9">
        <w:rPr>
          <w:rFonts w:ascii="仿宋" w:eastAsia="仿宋" w:hAnsi="仿宋"/>
          <w:b/>
          <w:sz w:val="32"/>
          <w:szCs w:val="28"/>
        </w:rPr>
        <w:t>时间</w:t>
      </w:r>
    </w:p>
    <w:p w:rsidR="00537F43" w:rsidRPr="003A3209" w:rsidRDefault="00537F43" w:rsidP="00537F43">
      <w:pPr>
        <w:spacing w:line="580" w:lineRule="exact"/>
        <w:ind w:firstLineChars="200" w:firstLine="640"/>
        <w:rPr>
          <w:rFonts w:ascii="仿宋" w:eastAsia="仿宋" w:hAnsi="仿宋"/>
          <w:sz w:val="32"/>
          <w:szCs w:val="28"/>
        </w:rPr>
      </w:pPr>
      <w:r w:rsidRPr="003A3209">
        <w:rPr>
          <w:rFonts w:ascii="仿宋" w:eastAsia="仿宋" w:hAnsi="仿宋" w:hint="eastAsia"/>
          <w:sz w:val="32"/>
          <w:szCs w:val="28"/>
        </w:rPr>
        <w:t>自本通知发布之日起至2019年12月31日止。</w:t>
      </w:r>
    </w:p>
    <w:p w:rsidR="00537F43" w:rsidRPr="001174C9" w:rsidRDefault="00537F43" w:rsidP="00537F43">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（二）报名</w:t>
      </w:r>
      <w:r w:rsidRPr="001174C9">
        <w:rPr>
          <w:rFonts w:ascii="仿宋" w:eastAsia="仿宋" w:hAnsi="仿宋"/>
          <w:b/>
          <w:sz w:val="32"/>
          <w:szCs w:val="28"/>
        </w:rPr>
        <w:t>所需材料</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1．江苏师范大学科文学院应聘登记表（附件</w:t>
      </w:r>
      <w:r w:rsidRPr="00510BC6">
        <w:rPr>
          <w:rFonts w:ascii="仿宋" w:eastAsia="仿宋" w:hAnsi="仿宋"/>
          <w:sz w:val="32"/>
          <w:szCs w:val="28"/>
        </w:rPr>
        <w:t>1</w:t>
      </w:r>
      <w:r w:rsidRPr="00510BC6">
        <w:rPr>
          <w:rFonts w:ascii="仿宋" w:eastAsia="仿宋" w:hAnsi="仿宋" w:hint="eastAsia"/>
          <w:sz w:val="32"/>
          <w:szCs w:val="28"/>
        </w:rPr>
        <w:t>）；</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2.</w:t>
      </w:r>
      <w:r w:rsidRPr="00510BC6">
        <w:rPr>
          <w:rFonts w:ascii="仿宋" w:eastAsia="仿宋" w:hAnsi="仿宋"/>
          <w:sz w:val="32"/>
          <w:szCs w:val="28"/>
        </w:rPr>
        <w:t xml:space="preserve"> </w:t>
      </w:r>
      <w:r w:rsidRPr="00510BC6">
        <w:rPr>
          <w:rFonts w:ascii="仿宋" w:eastAsia="仿宋" w:hAnsi="仿宋" w:hint="eastAsia"/>
          <w:sz w:val="32"/>
          <w:szCs w:val="28"/>
        </w:rPr>
        <w:t>应聘</w:t>
      </w:r>
      <w:r w:rsidRPr="00510BC6">
        <w:rPr>
          <w:rFonts w:ascii="仿宋" w:eastAsia="仿宋" w:hAnsi="仿宋"/>
          <w:sz w:val="32"/>
          <w:szCs w:val="28"/>
        </w:rPr>
        <w:t>人员信息简表（</w:t>
      </w:r>
      <w:r w:rsidRPr="00510BC6">
        <w:rPr>
          <w:rFonts w:ascii="仿宋" w:eastAsia="仿宋" w:hAnsi="仿宋" w:hint="eastAsia"/>
          <w:sz w:val="32"/>
          <w:szCs w:val="28"/>
        </w:rPr>
        <w:t>附件</w:t>
      </w:r>
      <w:r w:rsidRPr="00510BC6">
        <w:rPr>
          <w:rFonts w:ascii="仿宋" w:eastAsia="仿宋" w:hAnsi="仿宋"/>
          <w:sz w:val="32"/>
          <w:szCs w:val="28"/>
        </w:rPr>
        <w:t>2）</w:t>
      </w:r>
      <w:r w:rsidRPr="00510BC6">
        <w:rPr>
          <w:rFonts w:ascii="仿宋" w:eastAsia="仿宋" w:hAnsi="仿宋" w:hint="eastAsia"/>
          <w:sz w:val="32"/>
          <w:szCs w:val="28"/>
        </w:rPr>
        <w:t>；</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sz w:val="32"/>
          <w:szCs w:val="28"/>
        </w:rPr>
        <w:t>3</w:t>
      </w:r>
      <w:r w:rsidRPr="00510BC6">
        <w:rPr>
          <w:rFonts w:ascii="仿宋" w:eastAsia="仿宋" w:hAnsi="仿宋" w:hint="eastAsia"/>
          <w:sz w:val="32"/>
          <w:szCs w:val="28"/>
        </w:rPr>
        <w:t>.</w:t>
      </w:r>
      <w:r w:rsidRPr="00510BC6">
        <w:rPr>
          <w:rFonts w:ascii="仿宋" w:eastAsia="仿宋" w:hAnsi="仿宋"/>
          <w:sz w:val="32"/>
          <w:szCs w:val="28"/>
        </w:rPr>
        <w:t xml:space="preserve"> </w:t>
      </w:r>
      <w:r w:rsidRPr="00510BC6">
        <w:rPr>
          <w:rFonts w:ascii="仿宋" w:eastAsia="仿宋" w:hAnsi="仿宋" w:hint="eastAsia"/>
          <w:sz w:val="32"/>
          <w:szCs w:val="28"/>
        </w:rPr>
        <w:t>身份证原件；</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sz w:val="32"/>
          <w:szCs w:val="28"/>
        </w:rPr>
        <w:t>4</w:t>
      </w:r>
      <w:r w:rsidRPr="00510BC6">
        <w:rPr>
          <w:rFonts w:ascii="仿宋" w:eastAsia="仿宋" w:hAnsi="仿宋" w:hint="eastAsia"/>
          <w:sz w:val="32"/>
          <w:szCs w:val="28"/>
        </w:rPr>
        <w:t>.</w:t>
      </w:r>
      <w:r w:rsidRPr="00510BC6">
        <w:rPr>
          <w:rFonts w:ascii="仿宋" w:eastAsia="仿宋" w:hAnsi="仿宋"/>
          <w:sz w:val="32"/>
          <w:szCs w:val="28"/>
        </w:rPr>
        <w:t xml:space="preserve"> </w:t>
      </w:r>
      <w:r w:rsidRPr="00510BC6">
        <w:rPr>
          <w:rFonts w:ascii="仿宋" w:eastAsia="仿宋" w:hAnsi="仿宋" w:hint="eastAsia"/>
          <w:sz w:val="32"/>
          <w:szCs w:val="28"/>
        </w:rPr>
        <w:t>岗位所需各类证书(毕业证书、学位证书、技能证书等)原件；</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sz w:val="32"/>
          <w:szCs w:val="28"/>
        </w:rPr>
        <w:t>5</w:t>
      </w:r>
      <w:r w:rsidRPr="00510BC6">
        <w:rPr>
          <w:rFonts w:ascii="仿宋" w:eastAsia="仿宋" w:hAnsi="仿宋" w:hint="eastAsia"/>
          <w:sz w:val="32"/>
          <w:szCs w:val="28"/>
        </w:rPr>
        <w:t>.</w:t>
      </w:r>
      <w:r w:rsidRPr="00510BC6">
        <w:rPr>
          <w:rFonts w:ascii="仿宋" w:eastAsia="仿宋" w:hAnsi="仿宋"/>
          <w:sz w:val="32"/>
          <w:szCs w:val="28"/>
        </w:rPr>
        <w:t xml:space="preserve"> </w:t>
      </w:r>
      <w:r>
        <w:rPr>
          <w:rFonts w:ascii="仿宋" w:eastAsia="仿宋" w:hAnsi="仿宋" w:hint="eastAsia"/>
          <w:sz w:val="32"/>
          <w:szCs w:val="28"/>
        </w:rPr>
        <w:t>岗位所需</w:t>
      </w:r>
      <w:r w:rsidRPr="00510BC6">
        <w:rPr>
          <w:rFonts w:ascii="仿宋" w:eastAsia="仿宋" w:hAnsi="仿宋" w:hint="eastAsia"/>
          <w:sz w:val="32"/>
          <w:szCs w:val="28"/>
        </w:rPr>
        <w:t>各类证明（职称、高校教学科研经历证明等）原件；</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6. 可证明个人科研或教学能力的材料原件；</w:t>
      </w:r>
    </w:p>
    <w:p w:rsidR="00537F43" w:rsidRPr="00510BC6" w:rsidRDefault="00537F43" w:rsidP="00537F43">
      <w:pPr>
        <w:spacing w:line="580" w:lineRule="exact"/>
        <w:ind w:firstLineChars="200" w:firstLine="640"/>
        <w:rPr>
          <w:rFonts w:ascii="仿宋" w:eastAsia="仿宋" w:hAnsi="仿宋"/>
          <w:sz w:val="32"/>
          <w:szCs w:val="28"/>
        </w:rPr>
      </w:pPr>
      <w:r>
        <w:rPr>
          <w:rFonts w:ascii="仿宋" w:eastAsia="仿宋" w:hAnsi="仿宋"/>
          <w:sz w:val="32"/>
          <w:szCs w:val="28"/>
        </w:rPr>
        <w:t>7</w:t>
      </w:r>
      <w:r w:rsidRPr="00510BC6">
        <w:rPr>
          <w:rFonts w:ascii="仿宋" w:eastAsia="仿宋" w:hAnsi="仿宋"/>
          <w:sz w:val="32"/>
          <w:szCs w:val="28"/>
        </w:rPr>
        <w:t>.</w:t>
      </w:r>
      <w:r w:rsidRPr="00510BC6">
        <w:rPr>
          <w:rFonts w:ascii="仿宋" w:eastAsia="仿宋" w:hAnsi="仿宋" w:hint="eastAsia"/>
          <w:sz w:val="32"/>
          <w:szCs w:val="28"/>
        </w:rPr>
        <w:t xml:space="preserve"> 在国（境）外院校获得的学历学位证书需有教育部留学服务中心认证和具体说明。</w:t>
      </w:r>
    </w:p>
    <w:p w:rsidR="00537F43" w:rsidRPr="001174C9" w:rsidRDefault="00537F43" w:rsidP="00537F43">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（三）报名材料</w:t>
      </w:r>
      <w:r w:rsidRPr="001174C9">
        <w:rPr>
          <w:rFonts w:ascii="仿宋" w:eastAsia="仿宋" w:hAnsi="仿宋"/>
          <w:b/>
          <w:sz w:val="32"/>
          <w:szCs w:val="28"/>
        </w:rPr>
        <w:t>投递</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应聘者将报名所需材料第1、</w:t>
      </w:r>
      <w:r w:rsidRPr="00510BC6">
        <w:rPr>
          <w:rFonts w:ascii="仿宋" w:eastAsia="仿宋" w:hAnsi="仿宋"/>
          <w:sz w:val="32"/>
          <w:szCs w:val="28"/>
        </w:rPr>
        <w:t>2项</w:t>
      </w:r>
      <w:r w:rsidRPr="00510BC6">
        <w:rPr>
          <w:rFonts w:ascii="仿宋" w:eastAsia="仿宋" w:hAnsi="仿宋" w:hint="eastAsia"/>
          <w:sz w:val="32"/>
          <w:szCs w:val="28"/>
        </w:rPr>
        <w:t>电子稿及3—</w:t>
      </w:r>
      <w:r>
        <w:rPr>
          <w:rFonts w:ascii="仿宋" w:eastAsia="仿宋" w:hAnsi="仿宋"/>
          <w:sz w:val="32"/>
          <w:szCs w:val="28"/>
        </w:rPr>
        <w:t>7</w:t>
      </w:r>
      <w:r w:rsidRPr="00510BC6">
        <w:rPr>
          <w:rFonts w:ascii="仿宋" w:eastAsia="仿宋" w:hAnsi="仿宋" w:hint="eastAsia"/>
          <w:sz w:val="32"/>
          <w:szCs w:val="28"/>
        </w:rPr>
        <w:t>项扫描（或</w:t>
      </w:r>
      <w:r w:rsidRPr="00510BC6">
        <w:rPr>
          <w:rFonts w:ascii="仿宋" w:eastAsia="仿宋" w:hAnsi="仿宋"/>
          <w:sz w:val="32"/>
          <w:szCs w:val="28"/>
        </w:rPr>
        <w:t>清晰</w:t>
      </w:r>
      <w:r w:rsidRPr="00510BC6">
        <w:rPr>
          <w:rFonts w:ascii="仿宋" w:eastAsia="仿宋" w:hAnsi="仿宋"/>
          <w:sz w:val="32"/>
          <w:szCs w:val="28"/>
        </w:rPr>
        <w:lastRenderedPageBreak/>
        <w:t>拍照</w:t>
      </w:r>
      <w:r w:rsidRPr="00510BC6">
        <w:rPr>
          <w:rFonts w:ascii="仿宋" w:eastAsia="仿宋" w:hAnsi="仿宋" w:hint="eastAsia"/>
          <w:sz w:val="32"/>
          <w:szCs w:val="28"/>
        </w:rPr>
        <w:t>）后压缩打包发送至邮箱</w:t>
      </w:r>
      <w:r w:rsidR="00094011" w:rsidRPr="00094011">
        <w:rPr>
          <w:rFonts w:ascii="微软雅黑" w:eastAsia="微软雅黑" w:hAnsi="微软雅黑" w:hint="eastAsia"/>
          <w:color w:val="000000" w:themeColor="text1"/>
          <w:sz w:val="28"/>
          <w:szCs w:val="28"/>
        </w:rPr>
        <w:t>kwxyhr@163.com</w:t>
      </w:r>
      <w:r w:rsidR="00094011" w:rsidRPr="00094011">
        <w:rPr>
          <w:rFonts w:ascii="微软雅黑" w:eastAsia="微软雅黑" w:hAnsi="微软雅黑"/>
          <w:color w:val="000000" w:themeColor="text1"/>
          <w:sz w:val="28"/>
          <w:szCs w:val="28"/>
        </w:rPr>
        <w:t>,</w:t>
      </w:r>
      <w:hyperlink r:id="rId8" w:history="1">
        <w:r w:rsidR="00094011" w:rsidRPr="00094011">
          <w:rPr>
            <w:rStyle w:val="a9"/>
            <w:rFonts w:ascii="微软雅黑" w:eastAsia="微软雅黑" w:hAnsi="微软雅黑" w:cs="Times New Roman"/>
            <w:color w:val="000000" w:themeColor="text1"/>
            <w:sz w:val="28"/>
            <w:szCs w:val="28"/>
            <w:u w:val="none"/>
          </w:rPr>
          <w:t>kwxyrsc@126.com</w:t>
        </w:r>
      </w:hyperlink>
      <w:r w:rsidRPr="00510BC6">
        <w:rPr>
          <w:rFonts w:ascii="仿宋" w:eastAsia="仿宋" w:hAnsi="仿宋" w:hint="eastAsia"/>
          <w:sz w:val="32"/>
          <w:szCs w:val="28"/>
        </w:rPr>
        <w:t>中，邮件主题及压缩文件名称统一为：</w:t>
      </w:r>
      <w:r w:rsidRPr="00B61A65">
        <w:rPr>
          <w:rFonts w:ascii="仿宋" w:eastAsia="仿宋" w:hAnsi="仿宋" w:hint="eastAsia"/>
          <w:b/>
          <w:sz w:val="32"/>
          <w:szCs w:val="28"/>
        </w:rPr>
        <w:t>岗位</w:t>
      </w:r>
      <w:r w:rsidRPr="00B61A65">
        <w:rPr>
          <w:rFonts w:ascii="仿宋" w:eastAsia="仿宋" w:hAnsi="仿宋"/>
          <w:b/>
          <w:sz w:val="32"/>
          <w:szCs w:val="28"/>
        </w:rPr>
        <w:t>序号</w:t>
      </w:r>
      <w:r w:rsidRPr="00B61A65">
        <w:rPr>
          <w:rFonts w:ascii="仿宋" w:eastAsia="仿宋" w:hAnsi="仿宋" w:hint="eastAsia"/>
          <w:b/>
          <w:sz w:val="32"/>
          <w:szCs w:val="28"/>
        </w:rPr>
        <w:t>+姓名</w:t>
      </w:r>
      <w:r w:rsidRPr="00510BC6">
        <w:rPr>
          <w:rFonts w:ascii="仿宋" w:eastAsia="仿宋" w:hAnsi="仿宋" w:hint="eastAsia"/>
          <w:sz w:val="32"/>
          <w:szCs w:val="28"/>
        </w:rPr>
        <w:t>。</w:t>
      </w:r>
      <w:bookmarkStart w:id="0" w:name="_GoBack"/>
      <w:bookmarkEnd w:id="0"/>
    </w:p>
    <w:p w:rsidR="00537F43" w:rsidRPr="001174C9" w:rsidRDefault="00537F43" w:rsidP="00537F43">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（四）报名注意事项</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sz w:val="32"/>
          <w:szCs w:val="28"/>
        </w:rPr>
        <w:t>1.</w:t>
      </w:r>
      <w:r w:rsidRPr="00510BC6">
        <w:rPr>
          <w:rFonts w:ascii="仿宋" w:eastAsia="仿宋" w:hAnsi="仿宋" w:hint="eastAsia"/>
          <w:sz w:val="32"/>
          <w:szCs w:val="28"/>
        </w:rPr>
        <w:t>应聘人员提交的材料凡有弄虚作假者，一经查实，立即取消考试和聘用资格；</w:t>
      </w:r>
    </w:p>
    <w:p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2.学院</w:t>
      </w:r>
      <w:r w:rsidRPr="00510BC6">
        <w:rPr>
          <w:rFonts w:ascii="仿宋" w:eastAsia="仿宋" w:hAnsi="仿宋"/>
          <w:sz w:val="32"/>
          <w:szCs w:val="28"/>
        </w:rPr>
        <w:t>将组织专家</w:t>
      </w:r>
      <w:r w:rsidRPr="00510BC6">
        <w:rPr>
          <w:rFonts w:ascii="仿宋" w:eastAsia="仿宋" w:hAnsi="仿宋" w:hint="eastAsia"/>
          <w:sz w:val="32"/>
          <w:szCs w:val="28"/>
        </w:rPr>
        <w:t>对应聘</w:t>
      </w:r>
      <w:r w:rsidRPr="00510BC6">
        <w:rPr>
          <w:rFonts w:ascii="仿宋" w:eastAsia="仿宋" w:hAnsi="仿宋"/>
          <w:sz w:val="32"/>
          <w:szCs w:val="28"/>
        </w:rPr>
        <w:t>人员报名</w:t>
      </w:r>
      <w:r w:rsidRPr="00510BC6">
        <w:rPr>
          <w:rFonts w:ascii="仿宋" w:eastAsia="仿宋" w:hAnsi="仿宋" w:hint="eastAsia"/>
          <w:sz w:val="32"/>
          <w:szCs w:val="28"/>
        </w:rPr>
        <w:t>材料进行审核，并择优筛选出进入考核环节人员。凡进入考核</w:t>
      </w:r>
      <w:r w:rsidRPr="00510BC6">
        <w:rPr>
          <w:rFonts w:ascii="仿宋" w:eastAsia="仿宋" w:hAnsi="仿宋"/>
          <w:sz w:val="32"/>
          <w:szCs w:val="28"/>
        </w:rPr>
        <w:t>环节的</w:t>
      </w:r>
      <w:r w:rsidRPr="00510BC6">
        <w:rPr>
          <w:rFonts w:ascii="仿宋" w:eastAsia="仿宋" w:hAnsi="仿宋" w:hint="eastAsia"/>
          <w:sz w:val="32"/>
          <w:szCs w:val="28"/>
        </w:rPr>
        <w:t>人员，我院</w:t>
      </w:r>
      <w:r w:rsidRPr="00510BC6">
        <w:rPr>
          <w:rFonts w:ascii="仿宋" w:eastAsia="仿宋" w:hAnsi="仿宋"/>
          <w:sz w:val="32"/>
          <w:szCs w:val="28"/>
        </w:rPr>
        <w:t>均会</w:t>
      </w:r>
      <w:r w:rsidRPr="00510BC6">
        <w:rPr>
          <w:rFonts w:ascii="仿宋" w:eastAsia="仿宋" w:hAnsi="仿宋" w:hint="eastAsia"/>
          <w:sz w:val="32"/>
          <w:szCs w:val="28"/>
        </w:rPr>
        <w:t>在其</w:t>
      </w:r>
      <w:r w:rsidRPr="00510BC6">
        <w:rPr>
          <w:rFonts w:ascii="仿宋" w:eastAsia="仿宋" w:hAnsi="仿宋"/>
          <w:sz w:val="32"/>
          <w:szCs w:val="28"/>
        </w:rPr>
        <w:t>报名</w:t>
      </w:r>
      <w:r w:rsidRPr="00510BC6">
        <w:rPr>
          <w:rFonts w:ascii="仿宋" w:eastAsia="仿宋" w:hAnsi="仿宋" w:hint="eastAsia"/>
          <w:sz w:val="32"/>
          <w:szCs w:val="28"/>
        </w:rPr>
        <w:t>材料</w:t>
      </w:r>
      <w:r w:rsidRPr="00510BC6">
        <w:rPr>
          <w:rFonts w:ascii="仿宋" w:eastAsia="仿宋" w:hAnsi="仿宋"/>
          <w:sz w:val="32"/>
          <w:szCs w:val="28"/>
        </w:rPr>
        <w:t>成功投递后</w:t>
      </w:r>
      <w:r w:rsidRPr="00510BC6">
        <w:rPr>
          <w:rFonts w:ascii="仿宋" w:eastAsia="仿宋" w:hAnsi="仿宋" w:hint="eastAsia"/>
          <w:sz w:val="32"/>
          <w:szCs w:val="28"/>
        </w:rPr>
        <w:t>30日内主动联系约见；未进入</w:t>
      </w:r>
      <w:r w:rsidRPr="00510BC6">
        <w:rPr>
          <w:rFonts w:ascii="仿宋" w:eastAsia="仿宋" w:hAnsi="仿宋"/>
          <w:sz w:val="32"/>
          <w:szCs w:val="28"/>
        </w:rPr>
        <w:t>考核环节</w:t>
      </w:r>
      <w:r w:rsidRPr="00510BC6">
        <w:rPr>
          <w:rFonts w:ascii="仿宋" w:eastAsia="仿宋" w:hAnsi="仿宋" w:hint="eastAsia"/>
          <w:sz w:val="32"/>
          <w:szCs w:val="28"/>
        </w:rPr>
        <w:t>者，学院不再另行通知。</w:t>
      </w:r>
    </w:p>
    <w:p w:rsidR="00476FF9" w:rsidRPr="00510BC6" w:rsidRDefault="00537F43" w:rsidP="00510BC6">
      <w:pPr>
        <w:spacing w:line="580" w:lineRule="exact"/>
        <w:ind w:firstLineChars="200" w:firstLine="643"/>
        <w:rPr>
          <w:rFonts w:ascii="仿宋" w:eastAsia="仿宋" w:hAnsi="仿宋"/>
          <w:b/>
          <w:sz w:val="32"/>
          <w:szCs w:val="24"/>
        </w:rPr>
      </w:pPr>
      <w:r>
        <w:rPr>
          <w:rFonts w:ascii="仿宋" w:eastAsia="仿宋" w:hAnsi="仿宋" w:hint="eastAsia"/>
          <w:b/>
          <w:sz w:val="32"/>
          <w:szCs w:val="24"/>
        </w:rPr>
        <w:t>四</w:t>
      </w:r>
      <w:r w:rsidR="00476FF9" w:rsidRPr="00510BC6">
        <w:rPr>
          <w:rFonts w:ascii="仿宋" w:eastAsia="仿宋" w:hAnsi="仿宋"/>
          <w:b/>
          <w:sz w:val="32"/>
          <w:szCs w:val="24"/>
        </w:rPr>
        <w:t>、</w:t>
      </w:r>
      <w:r>
        <w:rPr>
          <w:rFonts w:ascii="仿宋" w:eastAsia="仿宋" w:hAnsi="仿宋" w:hint="eastAsia"/>
          <w:b/>
          <w:sz w:val="32"/>
          <w:szCs w:val="24"/>
        </w:rPr>
        <w:t>人员</w:t>
      </w:r>
      <w:r>
        <w:rPr>
          <w:rFonts w:ascii="仿宋" w:eastAsia="仿宋" w:hAnsi="仿宋"/>
          <w:b/>
          <w:sz w:val="32"/>
          <w:szCs w:val="24"/>
        </w:rPr>
        <w:t>聘用及</w:t>
      </w:r>
      <w:r w:rsidR="00476FF9" w:rsidRPr="00510BC6">
        <w:rPr>
          <w:rFonts w:ascii="仿宋" w:eastAsia="仿宋" w:hAnsi="仿宋"/>
          <w:b/>
          <w:sz w:val="32"/>
          <w:szCs w:val="24"/>
        </w:rPr>
        <w:t>待遇</w:t>
      </w:r>
    </w:p>
    <w:p w:rsidR="00476FF9" w:rsidRDefault="001174C9" w:rsidP="00510BC6">
      <w:pPr>
        <w:spacing w:line="580" w:lineRule="exact"/>
        <w:ind w:firstLineChars="200" w:firstLine="640"/>
        <w:rPr>
          <w:rFonts w:ascii="仿宋" w:eastAsia="仿宋" w:hAnsi="仿宋"/>
          <w:sz w:val="32"/>
        </w:rPr>
      </w:pPr>
      <w:r>
        <w:rPr>
          <w:rFonts w:ascii="仿宋" w:eastAsia="仿宋" w:hAnsi="仿宋" w:hint="eastAsia"/>
          <w:sz w:val="32"/>
        </w:rPr>
        <w:t>（一）</w:t>
      </w:r>
      <w:r w:rsidR="00476FF9" w:rsidRPr="003A3209">
        <w:rPr>
          <w:rFonts w:ascii="仿宋" w:eastAsia="仿宋" w:hAnsi="仿宋" w:hint="eastAsia"/>
          <w:sz w:val="32"/>
        </w:rPr>
        <w:t>学院为聘用人员提供具有</w:t>
      </w:r>
      <w:r w:rsidR="00476FF9" w:rsidRPr="003A3209">
        <w:rPr>
          <w:rFonts w:ascii="仿宋" w:eastAsia="仿宋" w:hAnsi="仿宋"/>
          <w:sz w:val="32"/>
        </w:rPr>
        <w:t>竞争力的</w:t>
      </w:r>
      <w:r w:rsidR="0096039D" w:rsidRPr="003A3209">
        <w:rPr>
          <w:rFonts w:ascii="仿宋" w:eastAsia="仿宋" w:hAnsi="仿宋" w:hint="eastAsia"/>
          <w:sz w:val="32"/>
        </w:rPr>
        <w:t>薪资</w:t>
      </w:r>
      <w:r w:rsidR="0096039D" w:rsidRPr="003A3209">
        <w:rPr>
          <w:rFonts w:ascii="仿宋" w:eastAsia="仿宋" w:hAnsi="仿宋"/>
          <w:sz w:val="32"/>
        </w:rPr>
        <w:t>待遇</w:t>
      </w:r>
      <w:r w:rsidR="00476FF9" w:rsidRPr="003A3209">
        <w:rPr>
          <w:rFonts w:ascii="仿宋" w:eastAsia="仿宋" w:hAnsi="仿宋" w:hint="eastAsia"/>
          <w:sz w:val="32"/>
        </w:rPr>
        <w:t>和</w:t>
      </w:r>
      <w:r w:rsidR="0096039D" w:rsidRPr="003A3209">
        <w:rPr>
          <w:rFonts w:ascii="仿宋" w:eastAsia="仿宋" w:hAnsi="仿宋" w:hint="eastAsia"/>
          <w:sz w:val="32"/>
        </w:rPr>
        <w:t>优质</w:t>
      </w:r>
      <w:r w:rsidR="0096039D" w:rsidRPr="003A3209">
        <w:rPr>
          <w:rFonts w:ascii="仿宋" w:eastAsia="仿宋" w:hAnsi="仿宋"/>
          <w:sz w:val="32"/>
        </w:rPr>
        <w:t>的</w:t>
      </w:r>
      <w:r w:rsidR="00476FF9" w:rsidRPr="003A3209">
        <w:rPr>
          <w:rFonts w:ascii="仿宋" w:eastAsia="仿宋" w:hAnsi="仿宋" w:hint="eastAsia"/>
          <w:sz w:val="32"/>
        </w:rPr>
        <w:t>发展平台</w:t>
      </w:r>
      <w:r w:rsidR="00725DCD">
        <w:rPr>
          <w:rFonts w:ascii="仿宋" w:eastAsia="仿宋" w:hAnsi="仿宋" w:hint="eastAsia"/>
          <w:sz w:val="32"/>
        </w:rPr>
        <w:t>。具有副高级</w:t>
      </w:r>
      <w:r w:rsidR="00725DCD">
        <w:rPr>
          <w:rFonts w:ascii="仿宋" w:eastAsia="仿宋" w:hAnsi="仿宋"/>
          <w:sz w:val="32"/>
        </w:rPr>
        <w:t>以上职称</w:t>
      </w:r>
      <w:r w:rsidR="00725DCD">
        <w:rPr>
          <w:rFonts w:ascii="仿宋" w:eastAsia="仿宋" w:hAnsi="仿宋" w:hint="eastAsia"/>
          <w:sz w:val="32"/>
        </w:rPr>
        <w:t>或博士</w:t>
      </w:r>
      <w:r w:rsidR="00725DCD">
        <w:rPr>
          <w:rFonts w:ascii="仿宋" w:eastAsia="仿宋" w:hAnsi="仿宋"/>
          <w:sz w:val="32"/>
        </w:rPr>
        <w:t>学位者，</w:t>
      </w:r>
      <w:r w:rsidR="00725DCD" w:rsidRPr="003A3209">
        <w:rPr>
          <w:rFonts w:ascii="仿宋" w:eastAsia="仿宋" w:hAnsi="仿宋" w:hint="eastAsia"/>
          <w:sz w:val="32"/>
        </w:rPr>
        <w:t>聘用形式及薪酬待遇按照“一人</w:t>
      </w:r>
      <w:r w:rsidR="00725DCD">
        <w:rPr>
          <w:rFonts w:ascii="仿宋" w:eastAsia="仿宋" w:hAnsi="仿宋" w:hint="eastAsia"/>
          <w:sz w:val="32"/>
        </w:rPr>
        <w:t>一议、一事一办”原则</w:t>
      </w:r>
      <w:r w:rsidR="00537F43">
        <w:rPr>
          <w:rFonts w:ascii="仿宋" w:eastAsia="仿宋" w:hAnsi="仿宋"/>
          <w:sz w:val="32"/>
        </w:rPr>
        <w:t>面议</w:t>
      </w:r>
      <w:r w:rsidR="00537F43">
        <w:rPr>
          <w:rFonts w:ascii="仿宋" w:eastAsia="仿宋" w:hAnsi="仿宋" w:hint="eastAsia"/>
          <w:sz w:val="32"/>
        </w:rPr>
        <w:t>，</w:t>
      </w:r>
      <w:r w:rsidR="00537F43" w:rsidRPr="003A3209">
        <w:rPr>
          <w:rFonts w:ascii="仿宋" w:eastAsia="仿宋" w:hAnsi="仿宋" w:hint="eastAsia"/>
          <w:sz w:val="32"/>
        </w:rPr>
        <w:t>待遇从优</w:t>
      </w:r>
      <w:r w:rsidR="00537F43">
        <w:rPr>
          <w:rFonts w:ascii="仿宋" w:eastAsia="仿宋" w:hAnsi="仿宋" w:hint="eastAsia"/>
          <w:sz w:val="32"/>
        </w:rPr>
        <w:t>。</w:t>
      </w:r>
    </w:p>
    <w:p w:rsidR="00537F43" w:rsidRPr="003A3209" w:rsidRDefault="00537F43" w:rsidP="00537F43">
      <w:pPr>
        <w:spacing w:line="580" w:lineRule="exact"/>
        <w:ind w:firstLineChars="200" w:firstLine="640"/>
        <w:rPr>
          <w:rFonts w:ascii="仿宋" w:eastAsia="仿宋" w:hAnsi="仿宋"/>
          <w:sz w:val="32"/>
        </w:rPr>
      </w:pPr>
      <w:r w:rsidRPr="003A3209">
        <w:rPr>
          <w:rFonts w:ascii="仿宋" w:eastAsia="仿宋" w:hAnsi="仿宋" w:hint="eastAsia"/>
          <w:sz w:val="32"/>
        </w:rPr>
        <w:t>其他聘用人员性质为人事代理，根据学院有关规定享受福利待遇，按国家规定统一办理五险</w:t>
      </w:r>
      <w:proofErr w:type="gramStart"/>
      <w:r w:rsidRPr="003A3209">
        <w:rPr>
          <w:rFonts w:ascii="仿宋" w:eastAsia="仿宋" w:hAnsi="仿宋" w:hint="eastAsia"/>
          <w:sz w:val="32"/>
        </w:rPr>
        <w:t>一</w:t>
      </w:r>
      <w:proofErr w:type="gramEnd"/>
      <w:r w:rsidRPr="003A3209">
        <w:rPr>
          <w:rFonts w:ascii="仿宋" w:eastAsia="仿宋" w:hAnsi="仿宋" w:hint="eastAsia"/>
          <w:sz w:val="32"/>
        </w:rPr>
        <w:t>金。聘用人员按规定实行试用期制度。试用期满考核合格的，予以正式聘用；不合格的，取消聘用。</w:t>
      </w:r>
    </w:p>
    <w:p w:rsidR="003A3209" w:rsidRPr="003A3209" w:rsidRDefault="001174C9" w:rsidP="00510BC6">
      <w:pPr>
        <w:spacing w:line="580" w:lineRule="exact"/>
        <w:ind w:firstLineChars="200" w:firstLine="640"/>
        <w:rPr>
          <w:rFonts w:ascii="仿宋" w:eastAsia="仿宋" w:hAnsi="仿宋"/>
          <w:sz w:val="32"/>
        </w:rPr>
      </w:pPr>
      <w:r>
        <w:rPr>
          <w:rFonts w:ascii="仿宋" w:eastAsia="仿宋" w:hAnsi="仿宋" w:hint="eastAsia"/>
          <w:sz w:val="32"/>
        </w:rPr>
        <w:t>（二）</w:t>
      </w:r>
      <w:r w:rsidR="0096039D" w:rsidRPr="003A3209">
        <w:rPr>
          <w:rFonts w:ascii="仿宋" w:eastAsia="仿宋" w:hAnsi="仿宋" w:hint="eastAsia"/>
          <w:sz w:val="32"/>
        </w:rPr>
        <w:t>专任教师中</w:t>
      </w:r>
      <w:r w:rsidR="0096039D" w:rsidRPr="003A3209">
        <w:rPr>
          <w:rFonts w:ascii="仿宋" w:eastAsia="仿宋" w:hAnsi="仿宋"/>
          <w:sz w:val="32"/>
        </w:rPr>
        <w:t>岗位</w:t>
      </w:r>
      <w:r w:rsidR="00DE6F9E">
        <w:rPr>
          <w:rFonts w:ascii="仿宋" w:eastAsia="仿宋" w:hAnsi="仿宋"/>
          <w:sz w:val="32"/>
        </w:rPr>
        <w:t>24</w:t>
      </w:r>
      <w:r w:rsidR="0096039D" w:rsidRPr="003A3209">
        <w:rPr>
          <w:rFonts w:ascii="仿宋" w:eastAsia="仿宋" w:hAnsi="仿宋" w:hint="eastAsia"/>
          <w:sz w:val="32"/>
        </w:rPr>
        <w:t>软件工程专业</w:t>
      </w:r>
      <w:r w:rsidR="0096039D" w:rsidRPr="003A3209">
        <w:rPr>
          <w:rFonts w:ascii="仿宋" w:eastAsia="仿宋" w:hAnsi="仿宋"/>
          <w:sz w:val="32"/>
        </w:rPr>
        <w:t>、</w:t>
      </w:r>
      <w:r w:rsidR="00537F43">
        <w:rPr>
          <w:rFonts w:ascii="仿宋" w:eastAsia="仿宋" w:hAnsi="仿宋" w:hint="eastAsia"/>
          <w:sz w:val="32"/>
        </w:rPr>
        <w:t>岗位</w:t>
      </w:r>
      <w:r w:rsidR="00DE6F9E">
        <w:rPr>
          <w:rFonts w:ascii="仿宋" w:eastAsia="仿宋" w:hAnsi="仿宋" w:hint="eastAsia"/>
          <w:sz w:val="32"/>
        </w:rPr>
        <w:t>25</w:t>
      </w:r>
      <w:r w:rsidR="0096039D" w:rsidRPr="003A3209">
        <w:rPr>
          <w:rFonts w:ascii="仿宋" w:eastAsia="仿宋" w:hAnsi="仿宋" w:hint="eastAsia"/>
          <w:sz w:val="32"/>
        </w:rPr>
        <w:t>物联网工程专业</w:t>
      </w:r>
      <w:r w:rsidR="0050335D" w:rsidRPr="003A3209">
        <w:rPr>
          <w:rFonts w:ascii="仿宋" w:eastAsia="仿宋" w:hAnsi="仿宋"/>
          <w:sz w:val="32"/>
        </w:rPr>
        <w:t>、</w:t>
      </w:r>
      <w:r w:rsidR="00537F43">
        <w:rPr>
          <w:rFonts w:ascii="仿宋" w:eastAsia="仿宋" w:hAnsi="仿宋" w:hint="eastAsia"/>
          <w:sz w:val="32"/>
        </w:rPr>
        <w:t>岗位</w:t>
      </w:r>
      <w:r w:rsidR="00DE6F9E">
        <w:rPr>
          <w:rFonts w:ascii="仿宋" w:eastAsia="仿宋" w:hAnsi="仿宋"/>
          <w:sz w:val="32"/>
        </w:rPr>
        <w:t>26</w:t>
      </w:r>
      <w:r w:rsidR="0050335D" w:rsidRPr="003A3209">
        <w:rPr>
          <w:rFonts w:ascii="仿宋" w:eastAsia="仿宋" w:hAnsi="仿宋" w:hint="eastAsia"/>
          <w:sz w:val="32"/>
        </w:rPr>
        <w:t>数据科学与大数据技术</w:t>
      </w:r>
      <w:r w:rsidR="0050335D" w:rsidRPr="003A3209">
        <w:rPr>
          <w:rFonts w:ascii="仿宋" w:eastAsia="仿宋" w:hAnsi="仿宋"/>
          <w:sz w:val="32"/>
        </w:rPr>
        <w:t>专业</w:t>
      </w:r>
      <w:r w:rsidR="0096039D" w:rsidRPr="003A3209">
        <w:rPr>
          <w:rFonts w:ascii="仿宋" w:eastAsia="仿宋" w:hAnsi="仿宋" w:hint="eastAsia"/>
          <w:sz w:val="32"/>
        </w:rPr>
        <w:t>为</w:t>
      </w:r>
      <w:proofErr w:type="gramStart"/>
      <w:r w:rsidR="0096039D" w:rsidRPr="003A3209">
        <w:rPr>
          <w:rFonts w:ascii="仿宋" w:eastAsia="仿宋" w:hAnsi="仿宋" w:hint="eastAsia"/>
          <w:sz w:val="32"/>
        </w:rPr>
        <w:t>我院紧需专业</w:t>
      </w:r>
      <w:proofErr w:type="gramEnd"/>
      <w:r w:rsidR="00476FF9" w:rsidRPr="003A3209">
        <w:rPr>
          <w:rFonts w:ascii="仿宋" w:eastAsia="仿宋" w:hAnsi="仿宋" w:hint="eastAsia"/>
          <w:sz w:val="32"/>
        </w:rPr>
        <w:t>，</w:t>
      </w:r>
      <w:r w:rsidR="0096039D" w:rsidRPr="003A3209">
        <w:rPr>
          <w:rFonts w:ascii="仿宋" w:eastAsia="仿宋" w:hAnsi="仿宋" w:hint="eastAsia"/>
          <w:sz w:val="32"/>
        </w:rPr>
        <w:t>聘用</w:t>
      </w:r>
      <w:r w:rsidR="0096039D" w:rsidRPr="003A3209">
        <w:rPr>
          <w:rFonts w:ascii="仿宋" w:eastAsia="仿宋" w:hAnsi="仿宋"/>
          <w:sz w:val="32"/>
        </w:rPr>
        <w:t>人员</w:t>
      </w:r>
      <w:r w:rsidR="00AD2105" w:rsidRPr="003A3209">
        <w:rPr>
          <w:rFonts w:ascii="仿宋" w:eastAsia="仿宋" w:hAnsi="仿宋" w:hint="eastAsia"/>
          <w:sz w:val="32"/>
        </w:rPr>
        <w:t>可享受学院</w:t>
      </w:r>
      <w:r w:rsidR="00AD2105" w:rsidRPr="003A3209">
        <w:rPr>
          <w:rFonts w:ascii="仿宋" w:eastAsia="仿宋" w:hAnsi="仿宋"/>
          <w:sz w:val="32"/>
        </w:rPr>
        <w:t>专项人才补贴</w:t>
      </w:r>
      <w:r w:rsidR="00476FF9" w:rsidRPr="003A3209">
        <w:rPr>
          <w:rFonts w:ascii="仿宋" w:eastAsia="仿宋" w:hAnsi="仿宋"/>
          <w:sz w:val="32"/>
        </w:rPr>
        <w:t>。</w:t>
      </w:r>
    </w:p>
    <w:p w:rsidR="000231B3" w:rsidRPr="00510BC6" w:rsidRDefault="00537F43" w:rsidP="00510BC6">
      <w:pPr>
        <w:spacing w:line="580" w:lineRule="exact"/>
        <w:ind w:firstLineChars="200" w:firstLine="643"/>
        <w:rPr>
          <w:rFonts w:ascii="仿宋" w:eastAsia="仿宋" w:hAnsi="仿宋"/>
          <w:b/>
          <w:sz w:val="32"/>
          <w:szCs w:val="28"/>
        </w:rPr>
      </w:pPr>
      <w:r>
        <w:rPr>
          <w:rFonts w:ascii="仿宋" w:eastAsia="仿宋" w:hAnsi="仿宋" w:hint="eastAsia"/>
          <w:b/>
          <w:sz w:val="32"/>
          <w:szCs w:val="28"/>
        </w:rPr>
        <w:t>五</w:t>
      </w:r>
      <w:r w:rsidR="002513E8" w:rsidRPr="00510BC6">
        <w:rPr>
          <w:rFonts w:ascii="仿宋" w:eastAsia="仿宋" w:hAnsi="仿宋" w:hint="eastAsia"/>
          <w:b/>
          <w:sz w:val="32"/>
          <w:szCs w:val="28"/>
        </w:rPr>
        <w:t>、联系方式</w:t>
      </w:r>
    </w:p>
    <w:p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联系人：张老师、卢</w:t>
      </w:r>
      <w:r w:rsidRPr="00510BC6">
        <w:rPr>
          <w:rFonts w:ascii="仿宋" w:eastAsia="仿宋" w:hAnsi="仿宋"/>
          <w:sz w:val="32"/>
          <w:szCs w:val="28"/>
        </w:rPr>
        <w:t>老师</w:t>
      </w:r>
    </w:p>
    <w:p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联系电话：0516-80270215</w:t>
      </w:r>
    </w:p>
    <w:p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电子邮箱：</w:t>
      </w:r>
      <w:r w:rsidRPr="00094011">
        <w:rPr>
          <w:rFonts w:ascii="微软雅黑" w:eastAsia="微软雅黑" w:hAnsi="微软雅黑" w:hint="eastAsia"/>
          <w:color w:val="000000" w:themeColor="text1"/>
          <w:sz w:val="28"/>
          <w:szCs w:val="28"/>
        </w:rPr>
        <w:t>kwxyhr@163.com</w:t>
      </w:r>
      <w:r w:rsidR="00094011" w:rsidRPr="00094011">
        <w:rPr>
          <w:rFonts w:ascii="微软雅黑" w:eastAsia="微软雅黑" w:hAnsi="微软雅黑"/>
          <w:color w:val="000000" w:themeColor="text1"/>
          <w:sz w:val="28"/>
          <w:szCs w:val="28"/>
        </w:rPr>
        <w:t>,</w:t>
      </w:r>
      <w:hyperlink r:id="rId9" w:history="1">
        <w:r w:rsidR="00094011" w:rsidRPr="00094011">
          <w:rPr>
            <w:rStyle w:val="a9"/>
            <w:rFonts w:ascii="微软雅黑" w:eastAsia="微软雅黑" w:hAnsi="微软雅黑" w:cs="Times New Roman"/>
            <w:color w:val="000000" w:themeColor="text1"/>
            <w:sz w:val="28"/>
            <w:szCs w:val="28"/>
            <w:u w:val="none"/>
          </w:rPr>
          <w:t>kwxyrsc@126.com</w:t>
        </w:r>
      </w:hyperlink>
    </w:p>
    <w:p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学院网址：http://kwxy.jsnu.edu.cn</w:t>
      </w:r>
    </w:p>
    <w:p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lastRenderedPageBreak/>
        <w:t>学院地址：江苏省徐州市</w:t>
      </w:r>
      <w:proofErr w:type="gramStart"/>
      <w:r w:rsidRPr="00510BC6">
        <w:rPr>
          <w:rFonts w:ascii="仿宋" w:eastAsia="仿宋" w:hAnsi="仿宋" w:hint="eastAsia"/>
          <w:sz w:val="32"/>
          <w:szCs w:val="28"/>
        </w:rPr>
        <w:t>铜山区</w:t>
      </w:r>
      <w:proofErr w:type="gramEnd"/>
      <w:r w:rsidRPr="00510BC6">
        <w:rPr>
          <w:rFonts w:ascii="仿宋" w:eastAsia="仿宋" w:hAnsi="仿宋" w:hint="eastAsia"/>
          <w:sz w:val="32"/>
          <w:szCs w:val="28"/>
        </w:rPr>
        <w:t>上海路101号</w:t>
      </w:r>
    </w:p>
    <w:p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邮编：221116</w:t>
      </w:r>
    </w:p>
    <w:p w:rsidR="000231B3" w:rsidRPr="00510BC6" w:rsidRDefault="00510BC6" w:rsidP="00510BC6">
      <w:pPr>
        <w:spacing w:line="580" w:lineRule="exact"/>
        <w:ind w:leftChars="200" w:left="2020" w:hangingChars="500" w:hanging="1600"/>
        <w:rPr>
          <w:rFonts w:ascii="仿宋" w:eastAsia="仿宋" w:hAnsi="仿宋"/>
          <w:sz w:val="32"/>
          <w:szCs w:val="28"/>
        </w:rPr>
      </w:pPr>
      <w:r>
        <w:rPr>
          <w:rFonts w:ascii="仿宋" w:eastAsia="仿宋" w:hAnsi="仿宋" w:hint="eastAsia"/>
          <w:sz w:val="32"/>
          <w:szCs w:val="28"/>
        </w:rPr>
        <w:t xml:space="preserve">  </w:t>
      </w:r>
      <w:r w:rsidR="002513E8" w:rsidRPr="00510BC6">
        <w:rPr>
          <w:rFonts w:ascii="仿宋" w:eastAsia="仿宋" w:hAnsi="仿宋" w:hint="eastAsia"/>
          <w:sz w:val="32"/>
          <w:szCs w:val="28"/>
        </w:rPr>
        <w:t>附件：1.江苏师范大学科文学院应聘登记表</w:t>
      </w:r>
    </w:p>
    <w:p w:rsidR="00EA18E5" w:rsidRPr="00510BC6" w:rsidRDefault="00524AF8" w:rsidP="00510BC6">
      <w:pPr>
        <w:spacing w:line="580" w:lineRule="exact"/>
        <w:ind w:firstLineChars="400" w:firstLine="1280"/>
        <w:rPr>
          <w:rFonts w:ascii="仿宋" w:eastAsia="仿宋" w:hAnsi="仿宋"/>
          <w:sz w:val="32"/>
          <w:szCs w:val="28"/>
        </w:rPr>
      </w:pPr>
      <w:r w:rsidRPr="00510BC6">
        <w:rPr>
          <w:rFonts w:ascii="仿宋" w:eastAsia="仿宋" w:hAnsi="仿宋" w:hint="eastAsia"/>
          <w:sz w:val="32"/>
          <w:szCs w:val="28"/>
        </w:rPr>
        <w:t xml:space="preserve"> </w:t>
      </w:r>
      <w:r w:rsidR="005F50CB" w:rsidRPr="00510BC6">
        <w:rPr>
          <w:rFonts w:ascii="仿宋" w:eastAsia="仿宋" w:hAnsi="仿宋" w:hint="eastAsia"/>
          <w:sz w:val="32"/>
          <w:szCs w:val="28"/>
        </w:rPr>
        <w:t>2</w:t>
      </w:r>
      <w:r w:rsidR="00EA18E5" w:rsidRPr="00510BC6">
        <w:rPr>
          <w:rFonts w:ascii="仿宋" w:eastAsia="仿宋" w:hAnsi="仿宋" w:hint="eastAsia"/>
          <w:sz w:val="32"/>
          <w:szCs w:val="28"/>
        </w:rPr>
        <w:t>.江苏师范大学科文学院应聘</w:t>
      </w:r>
      <w:r w:rsidR="00EA18E5" w:rsidRPr="00510BC6">
        <w:rPr>
          <w:rFonts w:ascii="仿宋" w:eastAsia="仿宋" w:hAnsi="仿宋"/>
          <w:sz w:val="32"/>
          <w:szCs w:val="28"/>
        </w:rPr>
        <w:t>人员信息简表</w:t>
      </w:r>
    </w:p>
    <w:p w:rsidR="00537F43" w:rsidRDefault="00537F43" w:rsidP="00510BC6">
      <w:pPr>
        <w:spacing w:line="580" w:lineRule="exact"/>
        <w:ind w:firstLineChars="400" w:firstLine="1280"/>
        <w:jc w:val="right"/>
        <w:rPr>
          <w:rFonts w:ascii="仿宋" w:eastAsia="仿宋" w:hAnsi="仿宋"/>
          <w:sz w:val="32"/>
          <w:szCs w:val="28"/>
        </w:rPr>
      </w:pPr>
    </w:p>
    <w:p w:rsidR="00537F43" w:rsidRDefault="00537F43" w:rsidP="00510BC6">
      <w:pPr>
        <w:spacing w:line="580" w:lineRule="exact"/>
        <w:ind w:firstLineChars="400" w:firstLine="1280"/>
        <w:jc w:val="right"/>
        <w:rPr>
          <w:rFonts w:ascii="仿宋" w:eastAsia="仿宋" w:hAnsi="仿宋"/>
          <w:sz w:val="32"/>
          <w:szCs w:val="28"/>
        </w:rPr>
      </w:pPr>
    </w:p>
    <w:p w:rsidR="00537F43" w:rsidRDefault="00537F43" w:rsidP="00510BC6">
      <w:pPr>
        <w:spacing w:line="580" w:lineRule="exact"/>
        <w:ind w:firstLineChars="400" w:firstLine="1280"/>
        <w:jc w:val="right"/>
        <w:rPr>
          <w:rFonts w:ascii="仿宋" w:eastAsia="仿宋" w:hAnsi="仿宋"/>
          <w:sz w:val="32"/>
          <w:szCs w:val="28"/>
        </w:rPr>
      </w:pPr>
    </w:p>
    <w:p w:rsidR="00537F43" w:rsidRDefault="00537F43" w:rsidP="00510BC6">
      <w:pPr>
        <w:spacing w:line="580" w:lineRule="exact"/>
        <w:ind w:firstLineChars="400" w:firstLine="1280"/>
        <w:jc w:val="right"/>
        <w:rPr>
          <w:rFonts w:ascii="仿宋" w:eastAsia="仿宋" w:hAnsi="仿宋"/>
          <w:sz w:val="32"/>
          <w:szCs w:val="28"/>
        </w:rPr>
      </w:pPr>
    </w:p>
    <w:p w:rsidR="000231B3" w:rsidRPr="00510BC6" w:rsidRDefault="002513E8" w:rsidP="00510BC6">
      <w:pPr>
        <w:spacing w:line="580" w:lineRule="exact"/>
        <w:ind w:firstLineChars="400" w:firstLine="1280"/>
        <w:jc w:val="right"/>
        <w:rPr>
          <w:rFonts w:ascii="仿宋" w:eastAsia="仿宋" w:hAnsi="仿宋"/>
          <w:sz w:val="32"/>
          <w:szCs w:val="28"/>
        </w:rPr>
      </w:pPr>
      <w:r w:rsidRPr="00510BC6">
        <w:rPr>
          <w:rFonts w:ascii="仿宋" w:eastAsia="仿宋" w:hAnsi="仿宋" w:hint="eastAsia"/>
          <w:sz w:val="32"/>
          <w:szCs w:val="28"/>
        </w:rPr>
        <w:t>江苏师范大学</w:t>
      </w:r>
      <w:r w:rsidRPr="00510BC6">
        <w:rPr>
          <w:rFonts w:ascii="仿宋" w:eastAsia="仿宋" w:hAnsi="仿宋"/>
          <w:sz w:val="32"/>
          <w:szCs w:val="28"/>
        </w:rPr>
        <w:t>科文学院</w:t>
      </w:r>
    </w:p>
    <w:p w:rsidR="000231B3" w:rsidRPr="00510BC6" w:rsidRDefault="002513E8" w:rsidP="00510BC6">
      <w:pPr>
        <w:spacing w:line="580" w:lineRule="exact"/>
        <w:ind w:right="280" w:firstLineChars="400" w:firstLine="1280"/>
        <w:jc w:val="right"/>
        <w:rPr>
          <w:rFonts w:ascii="仿宋" w:eastAsia="仿宋" w:hAnsi="仿宋"/>
          <w:sz w:val="32"/>
          <w:szCs w:val="28"/>
        </w:rPr>
      </w:pPr>
      <w:r w:rsidRPr="00510BC6">
        <w:rPr>
          <w:rFonts w:ascii="仿宋" w:eastAsia="仿宋" w:hAnsi="仿宋" w:hint="eastAsia"/>
          <w:sz w:val="32"/>
          <w:szCs w:val="28"/>
        </w:rPr>
        <w:t>201</w:t>
      </w:r>
      <w:r w:rsidR="00DD775A" w:rsidRPr="00510BC6">
        <w:rPr>
          <w:rFonts w:ascii="仿宋" w:eastAsia="仿宋" w:hAnsi="仿宋"/>
          <w:sz w:val="32"/>
          <w:szCs w:val="28"/>
        </w:rPr>
        <w:t>9</w:t>
      </w:r>
      <w:r w:rsidRPr="00510BC6">
        <w:rPr>
          <w:rFonts w:ascii="仿宋" w:eastAsia="仿宋" w:hAnsi="仿宋" w:hint="eastAsia"/>
          <w:sz w:val="32"/>
          <w:szCs w:val="28"/>
        </w:rPr>
        <w:t>年</w:t>
      </w:r>
      <w:r w:rsidR="003A3209">
        <w:rPr>
          <w:rFonts w:ascii="仿宋" w:eastAsia="仿宋" w:hAnsi="仿宋"/>
          <w:sz w:val="32"/>
          <w:szCs w:val="28"/>
        </w:rPr>
        <w:t>8</w:t>
      </w:r>
      <w:r w:rsidRPr="00510BC6">
        <w:rPr>
          <w:rFonts w:ascii="仿宋" w:eastAsia="仿宋" w:hAnsi="仿宋" w:hint="eastAsia"/>
          <w:sz w:val="32"/>
          <w:szCs w:val="28"/>
        </w:rPr>
        <w:t>月</w:t>
      </w:r>
      <w:r w:rsidR="00CB6EAE">
        <w:rPr>
          <w:rFonts w:ascii="仿宋" w:eastAsia="仿宋" w:hAnsi="仿宋" w:hint="eastAsia"/>
          <w:sz w:val="32"/>
          <w:szCs w:val="28"/>
        </w:rPr>
        <w:t>1</w:t>
      </w:r>
      <w:r w:rsidR="001A0966">
        <w:rPr>
          <w:rFonts w:ascii="仿宋" w:eastAsia="仿宋" w:hAnsi="仿宋"/>
          <w:sz w:val="32"/>
          <w:szCs w:val="28"/>
        </w:rPr>
        <w:t>3</w:t>
      </w:r>
      <w:r w:rsidRPr="00510BC6">
        <w:rPr>
          <w:rFonts w:ascii="仿宋" w:eastAsia="仿宋" w:hAnsi="仿宋" w:hint="eastAsia"/>
          <w:sz w:val="32"/>
          <w:szCs w:val="28"/>
        </w:rPr>
        <w:t>日</w:t>
      </w:r>
    </w:p>
    <w:sectPr w:rsidR="000231B3" w:rsidRPr="00510BC6" w:rsidSect="00524AF8">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1AF" w:rsidRDefault="00CA71AF">
      <w:r>
        <w:separator/>
      </w:r>
    </w:p>
  </w:endnote>
  <w:endnote w:type="continuationSeparator" w:id="0">
    <w:p w:rsidR="00CA71AF" w:rsidRDefault="00CA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029295"/>
    </w:sdtPr>
    <w:sdtEndPr/>
    <w:sdtContent>
      <w:p w:rsidR="000231B3" w:rsidRDefault="002513E8">
        <w:pPr>
          <w:pStyle w:val="a5"/>
          <w:jc w:val="center"/>
        </w:pPr>
        <w:r>
          <w:fldChar w:fldCharType="begin"/>
        </w:r>
        <w:r>
          <w:instrText>PAGE   \* MERGEFORMAT</w:instrText>
        </w:r>
        <w:r>
          <w:fldChar w:fldCharType="separate"/>
        </w:r>
        <w:r w:rsidR="001174C9" w:rsidRPr="001174C9">
          <w:rPr>
            <w:noProof/>
            <w:lang w:val="zh-CN"/>
          </w:rPr>
          <w:t>2</w:t>
        </w:r>
        <w:r>
          <w:fldChar w:fldCharType="end"/>
        </w:r>
      </w:p>
    </w:sdtContent>
  </w:sdt>
  <w:p w:rsidR="000231B3" w:rsidRDefault="000231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1AF" w:rsidRDefault="00CA71AF">
      <w:r>
        <w:separator/>
      </w:r>
    </w:p>
  </w:footnote>
  <w:footnote w:type="continuationSeparator" w:id="0">
    <w:p w:rsidR="00CA71AF" w:rsidRDefault="00CA7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292"/>
    <w:rsid w:val="000231B3"/>
    <w:rsid w:val="00072053"/>
    <w:rsid w:val="0009111C"/>
    <w:rsid w:val="00094011"/>
    <w:rsid w:val="00095E1C"/>
    <w:rsid w:val="000B1213"/>
    <w:rsid w:val="000B42DE"/>
    <w:rsid w:val="001174C9"/>
    <w:rsid w:val="001260B4"/>
    <w:rsid w:val="00160FDB"/>
    <w:rsid w:val="001A0966"/>
    <w:rsid w:val="001B0482"/>
    <w:rsid w:val="001B253F"/>
    <w:rsid w:val="001B4222"/>
    <w:rsid w:val="001E0DE6"/>
    <w:rsid w:val="001F5EF7"/>
    <w:rsid w:val="0020392D"/>
    <w:rsid w:val="00206CF9"/>
    <w:rsid w:val="00207105"/>
    <w:rsid w:val="002214D6"/>
    <w:rsid w:val="00236EE2"/>
    <w:rsid w:val="00244DFA"/>
    <w:rsid w:val="002513E8"/>
    <w:rsid w:val="00270E45"/>
    <w:rsid w:val="00284C38"/>
    <w:rsid w:val="002937B3"/>
    <w:rsid w:val="00297EC3"/>
    <w:rsid w:val="002A5E33"/>
    <w:rsid w:val="002C2AFF"/>
    <w:rsid w:val="002C7A05"/>
    <w:rsid w:val="002D7CD2"/>
    <w:rsid w:val="002E706E"/>
    <w:rsid w:val="002E7759"/>
    <w:rsid w:val="00306D54"/>
    <w:rsid w:val="00317397"/>
    <w:rsid w:val="00322583"/>
    <w:rsid w:val="0032582D"/>
    <w:rsid w:val="00344509"/>
    <w:rsid w:val="003867A6"/>
    <w:rsid w:val="003A3209"/>
    <w:rsid w:val="003C16BF"/>
    <w:rsid w:val="003E0CA3"/>
    <w:rsid w:val="00426C1D"/>
    <w:rsid w:val="0044423C"/>
    <w:rsid w:val="00476FF9"/>
    <w:rsid w:val="00496440"/>
    <w:rsid w:val="004B0453"/>
    <w:rsid w:val="004B2632"/>
    <w:rsid w:val="004C6B94"/>
    <w:rsid w:val="005017FC"/>
    <w:rsid w:val="0050335D"/>
    <w:rsid w:val="00510BC6"/>
    <w:rsid w:val="00513E66"/>
    <w:rsid w:val="00524AF8"/>
    <w:rsid w:val="0052711D"/>
    <w:rsid w:val="0053640B"/>
    <w:rsid w:val="00537F43"/>
    <w:rsid w:val="0054070F"/>
    <w:rsid w:val="00570A72"/>
    <w:rsid w:val="005A3811"/>
    <w:rsid w:val="005A798D"/>
    <w:rsid w:val="005C11A5"/>
    <w:rsid w:val="005C2E52"/>
    <w:rsid w:val="005D2D2C"/>
    <w:rsid w:val="005D54B7"/>
    <w:rsid w:val="005F2280"/>
    <w:rsid w:val="005F50CB"/>
    <w:rsid w:val="00602E5C"/>
    <w:rsid w:val="006215BC"/>
    <w:rsid w:val="006476E5"/>
    <w:rsid w:val="00654E59"/>
    <w:rsid w:val="00662BF5"/>
    <w:rsid w:val="0068695A"/>
    <w:rsid w:val="006938D1"/>
    <w:rsid w:val="006A75DC"/>
    <w:rsid w:val="006F3900"/>
    <w:rsid w:val="007110BF"/>
    <w:rsid w:val="00725DCD"/>
    <w:rsid w:val="007427DC"/>
    <w:rsid w:val="00763A44"/>
    <w:rsid w:val="00792EAB"/>
    <w:rsid w:val="007C07DB"/>
    <w:rsid w:val="007C24B8"/>
    <w:rsid w:val="00833E77"/>
    <w:rsid w:val="00844004"/>
    <w:rsid w:val="00852B06"/>
    <w:rsid w:val="00882D91"/>
    <w:rsid w:val="00892BDB"/>
    <w:rsid w:val="008A1D32"/>
    <w:rsid w:val="008B1917"/>
    <w:rsid w:val="008B226B"/>
    <w:rsid w:val="008C4754"/>
    <w:rsid w:val="008C65BA"/>
    <w:rsid w:val="008D09C3"/>
    <w:rsid w:val="008D0A79"/>
    <w:rsid w:val="008D0BAA"/>
    <w:rsid w:val="008E7879"/>
    <w:rsid w:val="00903F78"/>
    <w:rsid w:val="00912ED1"/>
    <w:rsid w:val="0092267A"/>
    <w:rsid w:val="00924C82"/>
    <w:rsid w:val="0094507F"/>
    <w:rsid w:val="00952F05"/>
    <w:rsid w:val="0096039D"/>
    <w:rsid w:val="00960589"/>
    <w:rsid w:val="00966336"/>
    <w:rsid w:val="009663D1"/>
    <w:rsid w:val="00985D73"/>
    <w:rsid w:val="0099247B"/>
    <w:rsid w:val="009A04EC"/>
    <w:rsid w:val="009A2D1A"/>
    <w:rsid w:val="009A4E59"/>
    <w:rsid w:val="009D5F77"/>
    <w:rsid w:val="009F3E92"/>
    <w:rsid w:val="00A009B1"/>
    <w:rsid w:val="00A0248E"/>
    <w:rsid w:val="00A23D61"/>
    <w:rsid w:val="00A72CE7"/>
    <w:rsid w:val="00AA1D76"/>
    <w:rsid w:val="00AD2105"/>
    <w:rsid w:val="00AE03E8"/>
    <w:rsid w:val="00AE0995"/>
    <w:rsid w:val="00AE4D90"/>
    <w:rsid w:val="00B01744"/>
    <w:rsid w:val="00B03D82"/>
    <w:rsid w:val="00B2294C"/>
    <w:rsid w:val="00B23D93"/>
    <w:rsid w:val="00B312AD"/>
    <w:rsid w:val="00B457BE"/>
    <w:rsid w:val="00B45F61"/>
    <w:rsid w:val="00B61A65"/>
    <w:rsid w:val="00B70780"/>
    <w:rsid w:val="00B8541B"/>
    <w:rsid w:val="00B9060D"/>
    <w:rsid w:val="00B975FC"/>
    <w:rsid w:val="00BB0C7F"/>
    <w:rsid w:val="00BB6947"/>
    <w:rsid w:val="00BD6C01"/>
    <w:rsid w:val="00BF6635"/>
    <w:rsid w:val="00C302E1"/>
    <w:rsid w:val="00C52097"/>
    <w:rsid w:val="00C725DF"/>
    <w:rsid w:val="00CA71AF"/>
    <w:rsid w:val="00CB6EAE"/>
    <w:rsid w:val="00CB6EB7"/>
    <w:rsid w:val="00CC34CD"/>
    <w:rsid w:val="00CD68B4"/>
    <w:rsid w:val="00D05292"/>
    <w:rsid w:val="00D223DD"/>
    <w:rsid w:val="00D23E44"/>
    <w:rsid w:val="00D531D5"/>
    <w:rsid w:val="00D72439"/>
    <w:rsid w:val="00D80952"/>
    <w:rsid w:val="00DA6630"/>
    <w:rsid w:val="00DC0F16"/>
    <w:rsid w:val="00DD775A"/>
    <w:rsid w:val="00DE619D"/>
    <w:rsid w:val="00DE6F9E"/>
    <w:rsid w:val="00DF46D4"/>
    <w:rsid w:val="00DF5551"/>
    <w:rsid w:val="00DF70AF"/>
    <w:rsid w:val="00E12F28"/>
    <w:rsid w:val="00E20032"/>
    <w:rsid w:val="00E3396E"/>
    <w:rsid w:val="00E461E3"/>
    <w:rsid w:val="00E467FA"/>
    <w:rsid w:val="00E517EB"/>
    <w:rsid w:val="00E62888"/>
    <w:rsid w:val="00E75177"/>
    <w:rsid w:val="00E9057E"/>
    <w:rsid w:val="00EA18E5"/>
    <w:rsid w:val="00EA41F8"/>
    <w:rsid w:val="00EB6410"/>
    <w:rsid w:val="00F267FA"/>
    <w:rsid w:val="00F4034D"/>
    <w:rsid w:val="00F52986"/>
    <w:rsid w:val="00F5433F"/>
    <w:rsid w:val="00F62EF6"/>
    <w:rsid w:val="00F804C4"/>
    <w:rsid w:val="00F8749B"/>
    <w:rsid w:val="00F9596D"/>
    <w:rsid w:val="00FA3A92"/>
    <w:rsid w:val="00FC600B"/>
    <w:rsid w:val="00FF17BF"/>
    <w:rsid w:val="0C1F6587"/>
    <w:rsid w:val="12F9074F"/>
    <w:rsid w:val="187D5F62"/>
    <w:rsid w:val="339E79F8"/>
    <w:rsid w:val="4B6C4CCF"/>
    <w:rsid w:val="4EB30BF0"/>
    <w:rsid w:val="519254D3"/>
    <w:rsid w:val="6FD1610F"/>
    <w:rsid w:val="7DC2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75048"/>
  <w15:docId w15:val="{ABE7A56D-D32B-4D54-B1E5-0F2893FE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pple-converted-space">
    <w:name w:val="apple-converted-space"/>
    <w:basedOn w:val="a0"/>
    <w:qFormat/>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styleId="ab">
    <w:name w:val="Unresolved Mention"/>
    <w:basedOn w:val="a0"/>
    <w:uiPriority w:val="99"/>
    <w:semiHidden/>
    <w:unhideWhenUsed/>
    <w:rsid w:val="00094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25354">
      <w:bodyDiv w:val="1"/>
      <w:marLeft w:val="0"/>
      <w:marRight w:val="0"/>
      <w:marTop w:val="0"/>
      <w:marBottom w:val="0"/>
      <w:divBdr>
        <w:top w:val="none" w:sz="0" w:space="0" w:color="auto"/>
        <w:left w:val="none" w:sz="0" w:space="0" w:color="auto"/>
        <w:bottom w:val="none" w:sz="0" w:space="0" w:color="auto"/>
        <w:right w:val="none" w:sz="0" w:space="0" w:color="auto"/>
      </w:divBdr>
    </w:div>
    <w:div w:id="558982822">
      <w:bodyDiv w:val="1"/>
      <w:marLeft w:val="0"/>
      <w:marRight w:val="0"/>
      <w:marTop w:val="0"/>
      <w:marBottom w:val="0"/>
      <w:divBdr>
        <w:top w:val="none" w:sz="0" w:space="0" w:color="auto"/>
        <w:left w:val="none" w:sz="0" w:space="0" w:color="auto"/>
        <w:bottom w:val="none" w:sz="0" w:space="0" w:color="auto"/>
        <w:right w:val="none" w:sz="0" w:space="0" w:color="auto"/>
      </w:divBdr>
    </w:div>
    <w:div w:id="598953838">
      <w:bodyDiv w:val="1"/>
      <w:marLeft w:val="0"/>
      <w:marRight w:val="0"/>
      <w:marTop w:val="0"/>
      <w:marBottom w:val="0"/>
      <w:divBdr>
        <w:top w:val="none" w:sz="0" w:space="0" w:color="auto"/>
        <w:left w:val="none" w:sz="0" w:space="0" w:color="auto"/>
        <w:bottom w:val="none" w:sz="0" w:space="0" w:color="auto"/>
        <w:right w:val="none" w:sz="0" w:space="0" w:color="auto"/>
      </w:divBdr>
      <w:divsChild>
        <w:div w:id="1303851946">
          <w:marLeft w:val="0"/>
          <w:marRight w:val="0"/>
          <w:marTop w:val="0"/>
          <w:marBottom w:val="0"/>
          <w:divBdr>
            <w:top w:val="none" w:sz="0" w:space="0" w:color="auto"/>
            <w:left w:val="none" w:sz="0" w:space="0" w:color="auto"/>
            <w:bottom w:val="none" w:sz="0" w:space="0" w:color="auto"/>
            <w:right w:val="none" w:sz="0" w:space="0" w:color="auto"/>
          </w:divBdr>
        </w:div>
      </w:divsChild>
    </w:div>
    <w:div w:id="761490108">
      <w:bodyDiv w:val="1"/>
      <w:marLeft w:val="0"/>
      <w:marRight w:val="0"/>
      <w:marTop w:val="0"/>
      <w:marBottom w:val="0"/>
      <w:divBdr>
        <w:top w:val="none" w:sz="0" w:space="0" w:color="auto"/>
        <w:left w:val="none" w:sz="0" w:space="0" w:color="auto"/>
        <w:bottom w:val="none" w:sz="0" w:space="0" w:color="auto"/>
        <w:right w:val="none" w:sz="0" w:space="0" w:color="auto"/>
      </w:divBdr>
    </w:div>
    <w:div w:id="841360250">
      <w:bodyDiv w:val="1"/>
      <w:marLeft w:val="0"/>
      <w:marRight w:val="0"/>
      <w:marTop w:val="0"/>
      <w:marBottom w:val="0"/>
      <w:divBdr>
        <w:top w:val="none" w:sz="0" w:space="0" w:color="auto"/>
        <w:left w:val="none" w:sz="0" w:space="0" w:color="auto"/>
        <w:bottom w:val="none" w:sz="0" w:space="0" w:color="auto"/>
        <w:right w:val="none" w:sz="0" w:space="0" w:color="auto"/>
      </w:divBdr>
    </w:div>
    <w:div w:id="920914317">
      <w:bodyDiv w:val="1"/>
      <w:marLeft w:val="0"/>
      <w:marRight w:val="0"/>
      <w:marTop w:val="0"/>
      <w:marBottom w:val="0"/>
      <w:divBdr>
        <w:top w:val="none" w:sz="0" w:space="0" w:color="auto"/>
        <w:left w:val="none" w:sz="0" w:space="0" w:color="auto"/>
        <w:bottom w:val="none" w:sz="0" w:space="0" w:color="auto"/>
        <w:right w:val="none" w:sz="0" w:space="0" w:color="auto"/>
      </w:divBdr>
    </w:div>
    <w:div w:id="1217398005">
      <w:bodyDiv w:val="1"/>
      <w:marLeft w:val="0"/>
      <w:marRight w:val="0"/>
      <w:marTop w:val="0"/>
      <w:marBottom w:val="0"/>
      <w:divBdr>
        <w:top w:val="none" w:sz="0" w:space="0" w:color="auto"/>
        <w:left w:val="none" w:sz="0" w:space="0" w:color="auto"/>
        <w:bottom w:val="none" w:sz="0" w:space="0" w:color="auto"/>
        <w:right w:val="none" w:sz="0" w:space="0" w:color="auto"/>
      </w:divBdr>
      <w:divsChild>
        <w:div w:id="1453357103">
          <w:marLeft w:val="0"/>
          <w:marRight w:val="0"/>
          <w:marTop w:val="0"/>
          <w:marBottom w:val="0"/>
          <w:divBdr>
            <w:top w:val="none" w:sz="0" w:space="0" w:color="auto"/>
            <w:left w:val="none" w:sz="0" w:space="0" w:color="auto"/>
            <w:bottom w:val="none" w:sz="0" w:space="0" w:color="auto"/>
            <w:right w:val="none" w:sz="0" w:space="0" w:color="auto"/>
          </w:divBdr>
        </w:div>
      </w:divsChild>
    </w:div>
    <w:div w:id="1430079398">
      <w:bodyDiv w:val="1"/>
      <w:marLeft w:val="0"/>
      <w:marRight w:val="0"/>
      <w:marTop w:val="0"/>
      <w:marBottom w:val="0"/>
      <w:divBdr>
        <w:top w:val="none" w:sz="0" w:space="0" w:color="auto"/>
        <w:left w:val="none" w:sz="0" w:space="0" w:color="auto"/>
        <w:bottom w:val="none" w:sz="0" w:space="0" w:color="auto"/>
        <w:right w:val="none" w:sz="0" w:space="0" w:color="auto"/>
      </w:divBdr>
    </w:div>
    <w:div w:id="1699617498">
      <w:bodyDiv w:val="1"/>
      <w:marLeft w:val="0"/>
      <w:marRight w:val="0"/>
      <w:marTop w:val="0"/>
      <w:marBottom w:val="0"/>
      <w:divBdr>
        <w:top w:val="none" w:sz="0" w:space="0" w:color="auto"/>
        <w:left w:val="none" w:sz="0" w:space="0" w:color="auto"/>
        <w:bottom w:val="none" w:sz="0" w:space="0" w:color="auto"/>
        <w:right w:val="none" w:sz="0" w:space="0" w:color="auto"/>
      </w:divBdr>
    </w:div>
    <w:div w:id="2066754584">
      <w:bodyDiv w:val="1"/>
      <w:marLeft w:val="0"/>
      <w:marRight w:val="0"/>
      <w:marTop w:val="0"/>
      <w:marBottom w:val="0"/>
      <w:divBdr>
        <w:top w:val="none" w:sz="0" w:space="0" w:color="auto"/>
        <w:left w:val="none" w:sz="0" w:space="0" w:color="auto"/>
        <w:bottom w:val="none" w:sz="0" w:space="0" w:color="auto"/>
        <w:right w:val="none" w:sz="0" w:space="0" w:color="auto"/>
      </w:divBdr>
    </w:div>
    <w:div w:id="209250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xyrsc@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wxyrsc@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56FA3-E8F0-4D1B-93E6-849D57DA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607</Words>
  <Characters>3464</Characters>
  <Application>Microsoft Office Word</Application>
  <DocSecurity>0</DocSecurity>
  <Lines>28</Lines>
  <Paragraphs>8</Paragraphs>
  <ScaleCrop>false</ScaleCrop>
  <Company>Microsoft Corporation</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 建胜</cp:lastModifiedBy>
  <cp:revision>20</cp:revision>
  <cp:lastPrinted>2019-08-13T08:30:00Z</cp:lastPrinted>
  <dcterms:created xsi:type="dcterms:W3CDTF">2019-07-29T06:34:00Z</dcterms:created>
  <dcterms:modified xsi:type="dcterms:W3CDTF">2019-08-13T14:28:00Z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